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9B99B" w14:textId="77777777" w:rsidR="008A4C62" w:rsidRDefault="008A4C62" w:rsidP="24EB5C78">
      <w:pPr>
        <w:pStyle w:val="Heading2"/>
        <w:jc w:val="center"/>
        <w:rPr>
          <w:rStyle w:val="Heading1Char"/>
          <w:rFonts w:asciiTheme="minorHAnsi" w:eastAsiaTheme="minorEastAsia" w:hAnsiTheme="minorHAnsi" w:cstheme="minorBidi"/>
          <w:color w:val="313131" w:themeColor="text2"/>
          <w:sz w:val="36"/>
          <w:shd w:val="clear" w:color="auto" w:fill="auto"/>
        </w:rPr>
      </w:pPr>
    </w:p>
    <w:p w14:paraId="6ACB7AED" w14:textId="1714A990" w:rsidR="00256094" w:rsidRDefault="00256094" w:rsidP="24EB5C78">
      <w:pPr>
        <w:pStyle w:val="Heading2"/>
        <w:jc w:val="center"/>
        <w:rPr>
          <w:rStyle w:val="Heading1Char"/>
          <w:rFonts w:asciiTheme="minorHAnsi" w:eastAsiaTheme="minorEastAsia" w:hAnsiTheme="minorHAnsi" w:cstheme="minorBidi"/>
          <w:color w:val="313131" w:themeColor="text2"/>
          <w:sz w:val="36"/>
          <w:shd w:val="clear" w:color="auto" w:fill="auto"/>
        </w:rPr>
      </w:pPr>
      <w:r w:rsidRPr="24EB5C78">
        <w:rPr>
          <w:rStyle w:val="Heading1Char"/>
          <w:rFonts w:asciiTheme="minorHAnsi" w:eastAsiaTheme="minorEastAsia" w:hAnsiTheme="minorHAnsi" w:cstheme="minorBidi"/>
          <w:color w:val="313131" w:themeColor="text2"/>
          <w:sz w:val="36"/>
          <w:shd w:val="clear" w:color="auto" w:fill="auto"/>
        </w:rPr>
        <w:t>[</w:t>
      </w:r>
      <w:r w:rsidR="00E64071" w:rsidRPr="24EB5C78">
        <w:rPr>
          <w:rStyle w:val="Heading1Char"/>
          <w:rFonts w:asciiTheme="minorHAnsi" w:eastAsiaTheme="minorEastAsia" w:hAnsiTheme="minorHAnsi" w:cstheme="minorBidi"/>
          <w:b/>
          <w:bCs/>
          <w:color w:val="313131" w:themeColor="text2"/>
          <w:sz w:val="36"/>
          <w:shd w:val="clear" w:color="auto" w:fill="auto"/>
        </w:rPr>
        <w:t>Company Name</w:t>
      </w:r>
      <w:r w:rsidR="00E64071" w:rsidRPr="24EB5C78">
        <w:rPr>
          <w:rStyle w:val="Heading1Char"/>
          <w:rFonts w:asciiTheme="minorHAnsi" w:eastAsiaTheme="minorEastAsia" w:hAnsiTheme="minorHAnsi" w:cstheme="minorBidi"/>
          <w:color w:val="313131" w:themeColor="text2"/>
          <w:sz w:val="36"/>
          <w:shd w:val="clear" w:color="auto" w:fill="auto"/>
        </w:rPr>
        <w:t>] Tips</w:t>
      </w:r>
      <w:r w:rsidRPr="24EB5C78">
        <w:rPr>
          <w:rStyle w:val="Heading1Char"/>
          <w:rFonts w:asciiTheme="minorHAnsi" w:eastAsiaTheme="minorEastAsia" w:hAnsiTheme="minorHAnsi" w:cstheme="minorBidi"/>
          <w:color w:val="313131" w:themeColor="text2"/>
          <w:sz w:val="36"/>
          <w:shd w:val="clear" w:color="auto" w:fill="auto"/>
        </w:rPr>
        <w:t xml:space="preserve">, </w:t>
      </w:r>
      <w:r w:rsidR="00887420" w:rsidRPr="24EB5C78">
        <w:rPr>
          <w:rStyle w:val="Heading1Char"/>
          <w:rFonts w:asciiTheme="minorHAnsi" w:eastAsiaTheme="minorEastAsia" w:hAnsiTheme="minorHAnsi" w:cstheme="minorBidi"/>
          <w:color w:val="313131" w:themeColor="text2"/>
          <w:sz w:val="36"/>
          <w:shd w:val="clear" w:color="auto" w:fill="auto"/>
        </w:rPr>
        <w:t>Gratuities &amp; Service Charges</w:t>
      </w:r>
      <w:r w:rsidRPr="24EB5C78">
        <w:rPr>
          <w:rStyle w:val="Heading1Char"/>
          <w:rFonts w:asciiTheme="minorHAnsi" w:eastAsiaTheme="minorEastAsia" w:hAnsiTheme="minorHAnsi" w:cstheme="minorBidi"/>
          <w:color w:val="313131" w:themeColor="text2"/>
          <w:sz w:val="36"/>
          <w:shd w:val="clear" w:color="auto" w:fill="auto"/>
        </w:rPr>
        <w:t xml:space="preserve"> </w:t>
      </w:r>
    </w:p>
    <w:p w14:paraId="388C8178" w14:textId="4520C724" w:rsidR="00256094" w:rsidRDefault="00256094" w:rsidP="24EB5C78">
      <w:pPr>
        <w:pStyle w:val="Heading2"/>
        <w:jc w:val="center"/>
        <w:rPr>
          <w:rStyle w:val="Heading1Char"/>
          <w:rFonts w:asciiTheme="minorHAnsi" w:eastAsiaTheme="minorEastAsia" w:hAnsiTheme="minorHAnsi" w:cstheme="minorBidi"/>
          <w:color w:val="313131" w:themeColor="accent1"/>
          <w:sz w:val="36"/>
        </w:rPr>
      </w:pPr>
      <w:r w:rsidRPr="24EB5C78">
        <w:rPr>
          <w:rStyle w:val="Heading1Char"/>
          <w:rFonts w:asciiTheme="minorHAnsi" w:eastAsiaTheme="minorEastAsia" w:hAnsiTheme="minorHAnsi" w:cstheme="minorBidi"/>
          <w:color w:val="313131" w:themeColor="text2"/>
          <w:sz w:val="36"/>
          <w:shd w:val="clear" w:color="auto" w:fill="auto"/>
        </w:rPr>
        <w:t>Allocation Policy</w:t>
      </w:r>
    </w:p>
    <w:p w14:paraId="691235B4" w14:textId="77777777" w:rsidR="00256094" w:rsidRDefault="00256094" w:rsidP="24EB5C78">
      <w:pPr>
        <w:rPr>
          <w:rFonts w:eastAsiaTheme="minorEastAsia"/>
        </w:rPr>
      </w:pPr>
    </w:p>
    <w:p w14:paraId="272FD052" w14:textId="76F433E2" w:rsidR="00916454" w:rsidRDefault="24EB5C78" w:rsidP="24EB5C78">
      <w:pPr>
        <w:rPr>
          <w:rFonts w:eastAsiaTheme="minorEastAsia"/>
        </w:rPr>
      </w:pPr>
      <w:r w:rsidRPr="24EB5C78">
        <w:rPr>
          <w:rFonts w:eastAsiaTheme="minorEastAsia"/>
        </w:rPr>
        <w:t>This policy sets out how tips and service charges (referred to together as gratuities) are received by [</w:t>
      </w:r>
      <w:r w:rsidRPr="24EB5C78">
        <w:rPr>
          <w:rFonts w:eastAsiaTheme="minorEastAsia"/>
          <w:b/>
          <w:bCs/>
        </w:rPr>
        <w:t>Company Name</w:t>
      </w:r>
      <w:r w:rsidRPr="24EB5C78">
        <w:rPr>
          <w:rFonts w:eastAsiaTheme="minorEastAsia"/>
        </w:rPr>
        <w:t xml:space="preserve">], allocated to specific staff members, and paid. </w:t>
      </w:r>
    </w:p>
    <w:p w14:paraId="2D5F0889" w14:textId="42A0ECC3" w:rsidR="00916454" w:rsidRDefault="24EB5C78" w:rsidP="24EB5C78">
      <w:pPr>
        <w:rPr>
          <w:rFonts w:eastAsiaTheme="minorEastAsia"/>
        </w:rPr>
      </w:pPr>
      <w:r w:rsidRPr="24EB5C78">
        <w:rPr>
          <w:rFonts w:eastAsiaTheme="minorEastAsia"/>
        </w:rPr>
        <w:t>This policy should made be readily available to all staff, including agency workers, and updated whenever a change is made to the way in which gratuities are processed.</w:t>
      </w:r>
    </w:p>
    <w:p w14:paraId="4831437D" w14:textId="2E9BED2C" w:rsidR="004F7880" w:rsidRPr="004F7880" w:rsidRDefault="24EB5C78" w:rsidP="24EB5C78">
      <w:pPr>
        <w:rPr>
          <w:rFonts w:eastAsiaTheme="minorEastAsia"/>
          <w:i/>
          <w:iCs/>
        </w:rPr>
      </w:pPr>
      <w:r w:rsidRPr="24EB5C78">
        <w:rPr>
          <w:rFonts w:eastAsiaTheme="minorEastAsia"/>
        </w:rPr>
        <w:t xml:space="preserve">This system is managed by: </w:t>
      </w:r>
      <w:r w:rsidRPr="24EB5C78">
        <w:rPr>
          <w:rFonts w:eastAsiaTheme="minorEastAsia"/>
          <w:i/>
          <w:iCs/>
        </w:rPr>
        <w:t>[add the names of your designated internal or external troncmasters, if you have them, or the person/people who will be overseeing the gratuities process]</w:t>
      </w:r>
    </w:p>
    <w:p w14:paraId="48E142ED" w14:textId="70CD94DF" w:rsidR="00B07C77" w:rsidRDefault="00B07C77" w:rsidP="24EB5C78">
      <w:pPr>
        <w:pStyle w:val="ListParagraph"/>
        <w:numPr>
          <w:ilvl w:val="0"/>
          <w:numId w:val="19"/>
        </w:numPr>
        <w:rPr>
          <w:rFonts w:eastAsiaTheme="minorEastAsia"/>
        </w:rPr>
      </w:pPr>
    </w:p>
    <w:p w14:paraId="22772ED3" w14:textId="19D516B7" w:rsidR="00B07C77" w:rsidRDefault="00B07C77" w:rsidP="24EB5C78">
      <w:pPr>
        <w:pStyle w:val="ListParagraph"/>
        <w:numPr>
          <w:ilvl w:val="0"/>
          <w:numId w:val="19"/>
        </w:numPr>
        <w:rPr>
          <w:rFonts w:eastAsiaTheme="minorEastAsia"/>
        </w:rPr>
      </w:pPr>
    </w:p>
    <w:p w14:paraId="0B85051C" w14:textId="18B422C1" w:rsidR="00B07C77" w:rsidRDefault="00B07C77" w:rsidP="24EB5C78">
      <w:pPr>
        <w:pStyle w:val="ListParagraph"/>
        <w:numPr>
          <w:ilvl w:val="0"/>
          <w:numId w:val="19"/>
        </w:numPr>
        <w:rPr>
          <w:rFonts w:eastAsiaTheme="minorEastAsia"/>
        </w:rPr>
      </w:pPr>
    </w:p>
    <w:p w14:paraId="67E081F7" w14:textId="77777777" w:rsidR="00B07C77" w:rsidRDefault="00B07C77" w:rsidP="24EB5C78">
      <w:pPr>
        <w:pStyle w:val="Heading4"/>
        <w:rPr>
          <w:rFonts w:asciiTheme="minorHAnsi" w:eastAsiaTheme="minorEastAsia" w:hAnsiTheme="minorHAnsi" w:cstheme="minorBidi"/>
        </w:rPr>
      </w:pPr>
    </w:p>
    <w:p w14:paraId="6951FFEF" w14:textId="51A5FCCF" w:rsidR="00256094" w:rsidRDefault="24EB5C78" w:rsidP="24EB5C78">
      <w:pPr>
        <w:pStyle w:val="Heading4"/>
        <w:rPr>
          <w:rFonts w:asciiTheme="minorHAnsi" w:eastAsiaTheme="minorEastAsia" w:hAnsiTheme="minorHAnsi" w:cstheme="minorBidi"/>
        </w:rPr>
      </w:pPr>
      <w:r w:rsidRPr="24EB5C78">
        <w:rPr>
          <w:rFonts w:asciiTheme="minorHAnsi" w:eastAsiaTheme="minorEastAsia" w:hAnsiTheme="minorHAnsi" w:cstheme="minorBidi"/>
        </w:rPr>
        <w:t xml:space="preserve">Qualifying Gratuities </w:t>
      </w:r>
    </w:p>
    <w:p w14:paraId="74FAEC77" w14:textId="594BEFDC" w:rsidR="00501C6C" w:rsidRDefault="24EB5C78" w:rsidP="24EB5C78">
      <w:pPr>
        <w:rPr>
          <w:rFonts w:eastAsiaTheme="minorEastAsia"/>
        </w:rPr>
      </w:pPr>
      <w:r w:rsidRPr="24EB5C78">
        <w:rPr>
          <w:rFonts w:eastAsiaTheme="minorEastAsia"/>
        </w:rPr>
        <w:t xml:space="preserve">This policy refers all gratuities that are </w:t>
      </w:r>
      <w:r w:rsidRPr="24EB5C78">
        <w:rPr>
          <w:rFonts w:eastAsiaTheme="minorEastAsia"/>
          <w:i/>
          <w:iCs/>
        </w:rPr>
        <w:t xml:space="preserve">employer-received </w:t>
      </w:r>
      <w:r w:rsidRPr="24EB5C78">
        <w:rPr>
          <w:rFonts w:eastAsiaTheme="minorEastAsia"/>
        </w:rPr>
        <w:t>(paid to [</w:t>
      </w:r>
      <w:r w:rsidRPr="24EB5C78">
        <w:rPr>
          <w:rFonts w:eastAsiaTheme="minorEastAsia"/>
          <w:b/>
          <w:bCs/>
        </w:rPr>
        <w:t>Company Name</w:t>
      </w:r>
      <w:r w:rsidRPr="24EB5C78">
        <w:rPr>
          <w:rFonts w:eastAsiaTheme="minorEastAsia"/>
        </w:rPr>
        <w:t xml:space="preserve">] before being paid to employees), as well as </w:t>
      </w:r>
      <w:r w:rsidRPr="24EB5C78">
        <w:rPr>
          <w:rFonts w:eastAsiaTheme="minorEastAsia"/>
          <w:i/>
          <w:iCs/>
        </w:rPr>
        <w:t>worker-received tips</w:t>
      </w:r>
      <w:r w:rsidRPr="24EB5C78">
        <w:rPr>
          <w:rFonts w:eastAsiaTheme="minorEastAsia"/>
        </w:rPr>
        <w:t xml:space="preserve"> (given directly to a member of staff) which are shared between employees. All gratuities must be allocated to employees based on the same factors. </w:t>
      </w:r>
    </w:p>
    <w:p w14:paraId="6D6F5035" w14:textId="44470E43" w:rsidR="00D25D1D" w:rsidRPr="00EB673C" w:rsidRDefault="24EB5C78" w:rsidP="24EB5C78">
      <w:pPr>
        <w:rPr>
          <w:rFonts w:eastAsiaTheme="minorEastAsia"/>
        </w:rPr>
      </w:pPr>
      <w:r w:rsidRPr="24EB5C78">
        <w:rPr>
          <w:rFonts w:eastAsiaTheme="minorEastAsia"/>
        </w:rPr>
        <w:t xml:space="preserve"> </w:t>
      </w:r>
    </w:p>
    <w:p w14:paraId="1BA465EE" w14:textId="65C42340" w:rsidR="00D25D1D" w:rsidRDefault="24EB5C78" w:rsidP="24EB5C78">
      <w:pPr>
        <w:pStyle w:val="Heading4"/>
        <w:rPr>
          <w:rFonts w:asciiTheme="minorHAnsi" w:eastAsiaTheme="minorEastAsia" w:hAnsiTheme="minorHAnsi" w:cstheme="minorBidi"/>
        </w:rPr>
      </w:pPr>
      <w:r w:rsidRPr="24EB5C78">
        <w:rPr>
          <w:rFonts w:asciiTheme="minorHAnsi" w:eastAsiaTheme="minorEastAsia" w:hAnsiTheme="minorHAnsi" w:cstheme="minorBidi"/>
        </w:rPr>
        <w:t xml:space="preserve">Receiving Gratuities </w:t>
      </w:r>
    </w:p>
    <w:p w14:paraId="1DE155BC" w14:textId="192CE805" w:rsidR="00D25D1D" w:rsidRPr="009959F9" w:rsidRDefault="24EB5C78" w:rsidP="24EB5C78">
      <w:pPr>
        <w:rPr>
          <w:rFonts w:eastAsiaTheme="minorEastAsia"/>
          <w:i/>
          <w:iCs/>
        </w:rPr>
      </w:pPr>
      <w:r w:rsidRPr="24EB5C78">
        <w:rPr>
          <w:rFonts w:eastAsiaTheme="minorEastAsia"/>
        </w:rPr>
        <w:t>[</w:t>
      </w:r>
      <w:r w:rsidRPr="24EB5C78">
        <w:rPr>
          <w:rFonts w:eastAsiaTheme="minorEastAsia"/>
          <w:b/>
          <w:bCs/>
        </w:rPr>
        <w:t>Company Name</w:t>
      </w:r>
      <w:r w:rsidRPr="24EB5C78">
        <w:rPr>
          <w:rFonts w:eastAsiaTheme="minorEastAsia"/>
        </w:rPr>
        <w:t xml:space="preserve">] receives gratuities in the following ways: </w:t>
      </w:r>
      <w:r w:rsidRPr="24EB5C78">
        <w:rPr>
          <w:rFonts w:eastAsiaTheme="minorEastAsia"/>
          <w:i/>
          <w:iCs/>
        </w:rPr>
        <w:t>[delete or add as appropriate]</w:t>
      </w:r>
    </w:p>
    <w:p w14:paraId="2AD6DEDF" w14:textId="18648A5B" w:rsidR="005D7398" w:rsidRDefault="24EB5C78" w:rsidP="24EB5C78">
      <w:pPr>
        <w:pStyle w:val="ListParagraph"/>
        <w:numPr>
          <w:ilvl w:val="0"/>
          <w:numId w:val="10"/>
        </w:numPr>
        <w:rPr>
          <w:rFonts w:eastAsiaTheme="minorEastAsia"/>
        </w:rPr>
      </w:pPr>
      <w:r w:rsidRPr="24EB5C78">
        <w:rPr>
          <w:rFonts w:eastAsiaTheme="minorEastAsia"/>
        </w:rPr>
        <w:t>A discretionary service charge added to tabs (a percentage of the tab total)</w:t>
      </w:r>
    </w:p>
    <w:p w14:paraId="3AB31067" w14:textId="152012ED" w:rsidR="005D7398" w:rsidRDefault="24EB5C78" w:rsidP="24EB5C78">
      <w:pPr>
        <w:pStyle w:val="ListParagraph"/>
        <w:numPr>
          <w:ilvl w:val="0"/>
          <w:numId w:val="10"/>
        </w:numPr>
        <w:rPr>
          <w:rFonts w:eastAsiaTheme="minorEastAsia"/>
        </w:rPr>
      </w:pPr>
      <w:r w:rsidRPr="24EB5C78">
        <w:rPr>
          <w:rFonts w:eastAsiaTheme="minorEastAsia"/>
        </w:rPr>
        <w:t xml:space="preserve">A discretionary service charge added to orders (a percentage of the order total) </w:t>
      </w:r>
    </w:p>
    <w:p w14:paraId="09AA62C9" w14:textId="39B4DE9B" w:rsidR="005D7398" w:rsidRDefault="24EB5C78" w:rsidP="24EB5C78">
      <w:pPr>
        <w:pStyle w:val="ListParagraph"/>
        <w:numPr>
          <w:ilvl w:val="0"/>
          <w:numId w:val="10"/>
        </w:numPr>
        <w:rPr>
          <w:rFonts w:eastAsiaTheme="minorEastAsia"/>
        </w:rPr>
      </w:pPr>
      <w:r w:rsidRPr="24EB5C78">
        <w:rPr>
          <w:rFonts w:eastAsiaTheme="minorEastAsia"/>
        </w:rPr>
        <w:t>A custom tip amount added to an order or tab (an amount decided by the customer)</w:t>
      </w:r>
    </w:p>
    <w:p w14:paraId="754D9C03" w14:textId="77777777" w:rsidR="003858BE" w:rsidRPr="003858BE" w:rsidRDefault="003858BE" w:rsidP="24EB5C78">
      <w:pPr>
        <w:rPr>
          <w:rFonts w:eastAsiaTheme="minorEastAsia"/>
        </w:rPr>
      </w:pPr>
    </w:p>
    <w:p w14:paraId="3D67157B" w14:textId="5292C815" w:rsidR="003858BE" w:rsidRDefault="24EB5C78" w:rsidP="24EB5C78">
      <w:pPr>
        <w:pStyle w:val="Heading4"/>
        <w:rPr>
          <w:rFonts w:asciiTheme="minorHAnsi" w:eastAsiaTheme="minorEastAsia" w:hAnsiTheme="minorHAnsi" w:cstheme="minorBidi"/>
        </w:rPr>
      </w:pPr>
      <w:r w:rsidRPr="24EB5C78">
        <w:rPr>
          <w:rFonts w:asciiTheme="minorHAnsi" w:eastAsiaTheme="minorEastAsia" w:hAnsiTheme="minorHAnsi" w:cstheme="minorBidi"/>
        </w:rPr>
        <w:t xml:space="preserve">Allocating Gratuities </w:t>
      </w:r>
    </w:p>
    <w:p w14:paraId="692237AE" w14:textId="012D9289" w:rsidR="0002525F" w:rsidRPr="0002525F" w:rsidRDefault="24EB5C78" w:rsidP="24EB5C78">
      <w:pPr>
        <w:rPr>
          <w:rFonts w:eastAsiaTheme="minorEastAsia"/>
          <w:i/>
          <w:iCs/>
        </w:rPr>
      </w:pPr>
      <w:r w:rsidRPr="24EB5C78">
        <w:rPr>
          <w:rFonts w:eastAsiaTheme="minorEastAsia"/>
        </w:rPr>
        <w:t xml:space="preserve">Gratuities are allocated based on a percentage weighting. Each employee is allocated a weighting, based on the following factors: </w:t>
      </w:r>
      <w:r w:rsidRPr="24EB5C78">
        <w:rPr>
          <w:rFonts w:eastAsiaTheme="minorEastAsia"/>
          <w:i/>
          <w:iCs/>
        </w:rPr>
        <w:t>[delete or add as appropriate]</w:t>
      </w:r>
    </w:p>
    <w:p w14:paraId="36AFD9F0" w14:textId="2BDAFBEB" w:rsidR="003858BE" w:rsidRDefault="24EB5C78" w:rsidP="24EB5C78">
      <w:pPr>
        <w:pStyle w:val="ListParagraph"/>
        <w:numPr>
          <w:ilvl w:val="0"/>
          <w:numId w:val="11"/>
        </w:numPr>
        <w:rPr>
          <w:rFonts w:eastAsiaTheme="minorEastAsia"/>
        </w:rPr>
      </w:pPr>
      <w:r w:rsidRPr="24EB5C78">
        <w:rPr>
          <w:rFonts w:eastAsiaTheme="minorEastAsia"/>
        </w:rPr>
        <w:t>Job role</w:t>
      </w:r>
    </w:p>
    <w:p w14:paraId="798674DE" w14:textId="575A9E5E" w:rsidR="0002525F" w:rsidRDefault="24EB5C78" w:rsidP="24EB5C78">
      <w:pPr>
        <w:pStyle w:val="ListParagraph"/>
        <w:numPr>
          <w:ilvl w:val="0"/>
          <w:numId w:val="11"/>
        </w:numPr>
        <w:rPr>
          <w:rFonts w:eastAsiaTheme="minorEastAsia"/>
        </w:rPr>
      </w:pPr>
      <w:r w:rsidRPr="24EB5C78">
        <w:rPr>
          <w:rFonts w:eastAsiaTheme="minorEastAsia"/>
        </w:rPr>
        <w:t>Pay rate</w:t>
      </w:r>
    </w:p>
    <w:p w14:paraId="3070E582" w14:textId="52996796" w:rsidR="00754B82" w:rsidRDefault="24EB5C78" w:rsidP="24EB5C78">
      <w:pPr>
        <w:pStyle w:val="ListParagraph"/>
        <w:numPr>
          <w:ilvl w:val="0"/>
          <w:numId w:val="11"/>
        </w:numPr>
        <w:rPr>
          <w:rFonts w:eastAsiaTheme="minorEastAsia"/>
        </w:rPr>
      </w:pPr>
      <w:r w:rsidRPr="24EB5C78">
        <w:rPr>
          <w:rFonts w:eastAsiaTheme="minorEastAsia"/>
        </w:rPr>
        <w:t>Length of service</w:t>
      </w:r>
    </w:p>
    <w:p w14:paraId="45C3EC46" w14:textId="50C89017" w:rsidR="00D95FA9" w:rsidRDefault="24EB5C78" w:rsidP="24EB5C78">
      <w:pPr>
        <w:pStyle w:val="ListParagraph"/>
        <w:numPr>
          <w:ilvl w:val="0"/>
          <w:numId w:val="11"/>
        </w:numPr>
        <w:rPr>
          <w:rFonts w:eastAsiaTheme="minorEastAsia"/>
        </w:rPr>
      </w:pPr>
      <w:r w:rsidRPr="24EB5C78">
        <w:rPr>
          <w:rFonts w:eastAsiaTheme="minorEastAsia"/>
        </w:rPr>
        <w:t>Performance</w:t>
      </w:r>
    </w:p>
    <w:p w14:paraId="01C8ECCF" w14:textId="77777777" w:rsidR="00C171DB" w:rsidRDefault="00C171DB" w:rsidP="24EB5C78">
      <w:pPr>
        <w:rPr>
          <w:rFonts w:eastAsiaTheme="minorEastAsia"/>
        </w:rPr>
      </w:pPr>
    </w:p>
    <w:p w14:paraId="1AC29E32" w14:textId="77777777" w:rsidR="00BF12DF" w:rsidRDefault="00BF12DF" w:rsidP="24EB5C78">
      <w:pPr>
        <w:rPr>
          <w:rFonts w:eastAsiaTheme="minorEastAsia"/>
        </w:rPr>
      </w:pPr>
    </w:p>
    <w:p w14:paraId="3033B6BA" w14:textId="160DC986" w:rsidR="00F965A9" w:rsidRDefault="24EB5C78" w:rsidP="24EB5C78">
      <w:pPr>
        <w:rPr>
          <w:rFonts w:eastAsiaTheme="minorEastAsia"/>
        </w:rPr>
      </w:pPr>
      <w:r w:rsidRPr="24EB5C78">
        <w:rPr>
          <w:rFonts w:eastAsiaTheme="minorEastAsia"/>
        </w:rPr>
        <w:t>Weightings per Job Role/Pay Rate/Length of Service are as follows:</w:t>
      </w:r>
    </w:p>
    <w:p w14:paraId="1FEB7433" w14:textId="01D01B95" w:rsidR="00944D96" w:rsidRPr="00944D96" w:rsidRDefault="24EB5C78" w:rsidP="24EB5C78">
      <w:pPr>
        <w:rPr>
          <w:rFonts w:eastAsiaTheme="minorEastAsia"/>
          <w:i/>
          <w:iCs/>
        </w:rPr>
      </w:pPr>
      <w:r w:rsidRPr="24EB5C78">
        <w:rPr>
          <w:rFonts w:eastAsiaTheme="minorEastAsia"/>
          <w:i/>
          <w:iCs/>
        </w:rPr>
        <w:t>[Optional – employers are not obliged to reveal all tronc weightings or allocation but must be able to provide information as to how allocation is fair, reasonable and clear, based on the factors listed above]</w:t>
      </w:r>
    </w:p>
    <w:tbl>
      <w:tblPr>
        <w:tblStyle w:val="TableGrid"/>
        <w:tblW w:w="0" w:type="auto"/>
        <w:tblLook w:val="04A0" w:firstRow="1" w:lastRow="0" w:firstColumn="1" w:lastColumn="0" w:noHBand="0" w:noVBand="1"/>
      </w:tblPr>
      <w:tblGrid>
        <w:gridCol w:w="5228"/>
        <w:gridCol w:w="5228"/>
      </w:tblGrid>
      <w:tr w:rsidR="00754B82" w14:paraId="0AA9AF4F" w14:textId="77777777" w:rsidTr="24EB5C78">
        <w:tc>
          <w:tcPr>
            <w:tcW w:w="5228" w:type="dxa"/>
          </w:tcPr>
          <w:p w14:paraId="455F632A" w14:textId="7D863F90" w:rsidR="00754B82" w:rsidRPr="00D652BC" w:rsidRDefault="24EB5C78" w:rsidP="24EB5C78">
            <w:pPr>
              <w:rPr>
                <w:rFonts w:eastAsiaTheme="minorEastAsia"/>
                <w:b/>
                <w:bCs/>
              </w:rPr>
            </w:pPr>
            <w:r w:rsidRPr="24EB5C78">
              <w:rPr>
                <w:rFonts w:eastAsiaTheme="minorEastAsia"/>
                <w:b/>
                <w:bCs/>
              </w:rPr>
              <w:t>Job Role/Pay Rate/Length of Service Period</w:t>
            </w:r>
          </w:p>
        </w:tc>
        <w:tc>
          <w:tcPr>
            <w:tcW w:w="5228" w:type="dxa"/>
          </w:tcPr>
          <w:p w14:paraId="776C23E3" w14:textId="52B06150" w:rsidR="00754B82" w:rsidRPr="00D652BC" w:rsidRDefault="24EB5C78" w:rsidP="24EB5C78">
            <w:pPr>
              <w:rPr>
                <w:rFonts w:eastAsiaTheme="minorEastAsia"/>
                <w:b/>
                <w:bCs/>
              </w:rPr>
            </w:pPr>
            <w:r w:rsidRPr="24EB5C78">
              <w:rPr>
                <w:rFonts w:eastAsiaTheme="minorEastAsia"/>
                <w:b/>
                <w:bCs/>
              </w:rPr>
              <w:t>Tronc Weighting</w:t>
            </w:r>
          </w:p>
        </w:tc>
      </w:tr>
      <w:tr w:rsidR="00754B82" w14:paraId="1469A045" w14:textId="77777777" w:rsidTr="24EB5C78">
        <w:tc>
          <w:tcPr>
            <w:tcW w:w="5228" w:type="dxa"/>
          </w:tcPr>
          <w:p w14:paraId="2AB71648" w14:textId="027855F9" w:rsidR="00754B82" w:rsidRPr="00D652BC" w:rsidRDefault="24EB5C78" w:rsidP="24EB5C78">
            <w:pPr>
              <w:rPr>
                <w:rFonts w:eastAsiaTheme="minorEastAsia"/>
                <w:i/>
                <w:iCs/>
                <w:color w:val="787878" w:themeColor="background1" w:themeShade="80"/>
              </w:rPr>
            </w:pPr>
            <w:r w:rsidRPr="24EB5C78">
              <w:rPr>
                <w:rFonts w:eastAsiaTheme="minorEastAsia"/>
                <w:i/>
                <w:iCs/>
                <w:color w:val="787878" w:themeColor="background2" w:themeShade="80"/>
              </w:rPr>
              <w:t>Eg. Bartender</w:t>
            </w:r>
          </w:p>
        </w:tc>
        <w:tc>
          <w:tcPr>
            <w:tcW w:w="5228" w:type="dxa"/>
          </w:tcPr>
          <w:p w14:paraId="4CDEA4EB" w14:textId="784571F3" w:rsidR="00754B82" w:rsidRPr="00D652BC" w:rsidRDefault="24EB5C78" w:rsidP="24EB5C78">
            <w:pPr>
              <w:rPr>
                <w:rFonts w:eastAsiaTheme="minorEastAsia"/>
                <w:i/>
                <w:iCs/>
                <w:color w:val="787878" w:themeColor="background1" w:themeShade="80"/>
              </w:rPr>
            </w:pPr>
            <w:r w:rsidRPr="24EB5C78">
              <w:rPr>
                <w:rFonts w:eastAsiaTheme="minorEastAsia"/>
                <w:i/>
                <w:iCs/>
                <w:color w:val="787878" w:themeColor="background2" w:themeShade="80"/>
              </w:rPr>
              <w:t>100%</w:t>
            </w:r>
          </w:p>
        </w:tc>
      </w:tr>
      <w:tr w:rsidR="00754B82" w14:paraId="1F24F846" w14:textId="77777777" w:rsidTr="24EB5C78">
        <w:tc>
          <w:tcPr>
            <w:tcW w:w="5228" w:type="dxa"/>
          </w:tcPr>
          <w:p w14:paraId="333622D3" w14:textId="720218F2" w:rsidR="00754B82" w:rsidRPr="00D652BC" w:rsidRDefault="24EB5C78" w:rsidP="24EB5C78">
            <w:pPr>
              <w:rPr>
                <w:rFonts w:eastAsiaTheme="minorEastAsia"/>
                <w:i/>
                <w:iCs/>
                <w:color w:val="787878" w:themeColor="background1" w:themeShade="80"/>
              </w:rPr>
            </w:pPr>
            <w:r w:rsidRPr="24EB5C78">
              <w:rPr>
                <w:rFonts w:eastAsiaTheme="minorEastAsia"/>
                <w:i/>
                <w:iCs/>
                <w:color w:val="787878" w:themeColor="background2" w:themeShade="80"/>
              </w:rPr>
              <w:t>Eg. Assistant Manager</w:t>
            </w:r>
          </w:p>
        </w:tc>
        <w:tc>
          <w:tcPr>
            <w:tcW w:w="5228" w:type="dxa"/>
          </w:tcPr>
          <w:p w14:paraId="3EE2D57D" w14:textId="190B9DC6" w:rsidR="00754B82" w:rsidRPr="00D652BC" w:rsidRDefault="24EB5C78" w:rsidP="24EB5C78">
            <w:pPr>
              <w:rPr>
                <w:rFonts w:eastAsiaTheme="minorEastAsia"/>
                <w:i/>
                <w:iCs/>
                <w:color w:val="787878" w:themeColor="background1" w:themeShade="80"/>
              </w:rPr>
            </w:pPr>
            <w:r w:rsidRPr="24EB5C78">
              <w:rPr>
                <w:rFonts w:eastAsiaTheme="minorEastAsia"/>
                <w:i/>
                <w:iCs/>
                <w:color w:val="787878" w:themeColor="background2" w:themeShade="80"/>
              </w:rPr>
              <w:t>110%</w:t>
            </w:r>
          </w:p>
        </w:tc>
      </w:tr>
      <w:tr w:rsidR="00754B82" w14:paraId="22148054" w14:textId="77777777" w:rsidTr="24EB5C78">
        <w:tc>
          <w:tcPr>
            <w:tcW w:w="5228" w:type="dxa"/>
          </w:tcPr>
          <w:p w14:paraId="6855636E" w14:textId="0C17193B" w:rsidR="00754B82" w:rsidRPr="00D652BC" w:rsidRDefault="24EB5C78" w:rsidP="24EB5C78">
            <w:pPr>
              <w:rPr>
                <w:rFonts w:eastAsiaTheme="minorEastAsia"/>
                <w:i/>
                <w:iCs/>
                <w:color w:val="787878" w:themeColor="background1" w:themeShade="80"/>
              </w:rPr>
            </w:pPr>
            <w:r w:rsidRPr="24EB5C78">
              <w:rPr>
                <w:rFonts w:eastAsiaTheme="minorEastAsia"/>
                <w:i/>
                <w:iCs/>
                <w:color w:val="787878" w:themeColor="background2" w:themeShade="80"/>
              </w:rPr>
              <w:t>Eg. Agency Bartender</w:t>
            </w:r>
          </w:p>
        </w:tc>
        <w:tc>
          <w:tcPr>
            <w:tcW w:w="5228" w:type="dxa"/>
          </w:tcPr>
          <w:p w14:paraId="2ED4502C" w14:textId="291CF176" w:rsidR="00754B82" w:rsidRPr="00D652BC" w:rsidRDefault="24EB5C78" w:rsidP="24EB5C78">
            <w:pPr>
              <w:rPr>
                <w:rFonts w:eastAsiaTheme="minorEastAsia"/>
                <w:i/>
                <w:iCs/>
                <w:color w:val="787878" w:themeColor="background1" w:themeShade="80"/>
              </w:rPr>
            </w:pPr>
            <w:r w:rsidRPr="24EB5C78">
              <w:rPr>
                <w:rFonts w:eastAsiaTheme="minorEastAsia"/>
                <w:i/>
                <w:iCs/>
                <w:color w:val="787878" w:themeColor="background2" w:themeShade="80"/>
              </w:rPr>
              <w:t>90%</w:t>
            </w:r>
          </w:p>
        </w:tc>
      </w:tr>
      <w:tr w:rsidR="00754B82" w14:paraId="28F358AB" w14:textId="77777777" w:rsidTr="24EB5C78">
        <w:tc>
          <w:tcPr>
            <w:tcW w:w="5228" w:type="dxa"/>
          </w:tcPr>
          <w:p w14:paraId="078BCFEA" w14:textId="77777777" w:rsidR="00754B82" w:rsidRDefault="00754B82" w:rsidP="24EB5C78">
            <w:pPr>
              <w:rPr>
                <w:rFonts w:eastAsiaTheme="minorEastAsia"/>
              </w:rPr>
            </w:pPr>
          </w:p>
        </w:tc>
        <w:tc>
          <w:tcPr>
            <w:tcW w:w="5228" w:type="dxa"/>
          </w:tcPr>
          <w:p w14:paraId="19B3FCBB" w14:textId="77777777" w:rsidR="00754B82" w:rsidRDefault="00754B82" w:rsidP="24EB5C78">
            <w:pPr>
              <w:rPr>
                <w:rFonts w:eastAsiaTheme="minorEastAsia"/>
              </w:rPr>
            </w:pPr>
          </w:p>
        </w:tc>
      </w:tr>
    </w:tbl>
    <w:p w14:paraId="46B96514" w14:textId="7FE2E4F4" w:rsidR="00754B82" w:rsidRDefault="24EB5C78" w:rsidP="24EB5C78">
      <w:pPr>
        <w:rPr>
          <w:rFonts w:eastAsiaTheme="minorEastAsia"/>
        </w:rPr>
      </w:pPr>
      <w:r w:rsidRPr="24EB5C78">
        <w:rPr>
          <w:rFonts w:eastAsiaTheme="minorEastAsia"/>
        </w:rPr>
        <w:t>[This table should include agency worker weighting if different from direct workers doing the same role]</w:t>
      </w:r>
    </w:p>
    <w:p w14:paraId="631FC467" w14:textId="77777777" w:rsidR="00A36304" w:rsidRDefault="00A36304" w:rsidP="24EB5C78">
      <w:pPr>
        <w:tabs>
          <w:tab w:val="left" w:pos="4035"/>
        </w:tabs>
        <w:rPr>
          <w:rFonts w:eastAsiaTheme="minorEastAsia"/>
        </w:rPr>
      </w:pPr>
    </w:p>
    <w:p w14:paraId="697E510A" w14:textId="7DA5EDAB" w:rsidR="003858BE" w:rsidRDefault="24EB5C78" w:rsidP="24EB5C78">
      <w:pPr>
        <w:tabs>
          <w:tab w:val="left" w:pos="4035"/>
        </w:tabs>
        <w:rPr>
          <w:rFonts w:eastAsiaTheme="minorEastAsia"/>
        </w:rPr>
      </w:pPr>
      <w:r w:rsidRPr="24EB5C78">
        <w:rPr>
          <w:rFonts w:eastAsiaTheme="minorEastAsia"/>
        </w:rPr>
        <w:t xml:space="preserve">A tronc weighting of 100% for all members of staff would mean that all staff will receive the same amount of tips per hour worked. A higher or lower weighting for specific employees will mean more or less allocation per hour worked. </w:t>
      </w:r>
      <w:r w:rsidR="00A36304">
        <w:tab/>
      </w:r>
    </w:p>
    <w:p w14:paraId="0E780A67" w14:textId="490304B1" w:rsidR="00F965A9" w:rsidRDefault="24EB5C78" w:rsidP="24EB5C78">
      <w:pPr>
        <w:tabs>
          <w:tab w:val="left" w:pos="4035"/>
        </w:tabs>
        <w:rPr>
          <w:rFonts w:eastAsiaTheme="minorEastAsia"/>
        </w:rPr>
      </w:pPr>
      <w:r w:rsidRPr="24EB5C78">
        <w:rPr>
          <w:rFonts w:eastAsiaTheme="minorEastAsia"/>
        </w:rPr>
        <w:t>Each day, the total amount of gratuities declared as received is allocated based on each employee’s Tronc Weighting as well as the number of hours worked. A staff member working in a different venue from their Home Venue will be allocated tips from the venue they worked in.</w:t>
      </w:r>
    </w:p>
    <w:p w14:paraId="3E8A500E" w14:textId="77777777" w:rsidR="002761C9" w:rsidRDefault="002761C9" w:rsidP="24EB5C78">
      <w:pPr>
        <w:tabs>
          <w:tab w:val="left" w:pos="4035"/>
        </w:tabs>
        <w:rPr>
          <w:rFonts w:eastAsiaTheme="minorEastAsia"/>
        </w:rPr>
      </w:pPr>
    </w:p>
    <w:p w14:paraId="505AE7F9" w14:textId="786AE55B" w:rsidR="00F965A9" w:rsidRDefault="24EB5C78" w:rsidP="24EB5C78">
      <w:pPr>
        <w:pStyle w:val="Heading4"/>
        <w:rPr>
          <w:rFonts w:asciiTheme="minorHAnsi" w:eastAsiaTheme="minorEastAsia" w:hAnsiTheme="minorHAnsi" w:cstheme="minorBidi"/>
        </w:rPr>
      </w:pPr>
      <w:r w:rsidRPr="24EB5C78">
        <w:rPr>
          <w:rFonts w:asciiTheme="minorHAnsi" w:eastAsiaTheme="minorEastAsia" w:hAnsiTheme="minorHAnsi" w:cstheme="minorBidi"/>
        </w:rPr>
        <w:t xml:space="preserve">Payment of Gratuities </w:t>
      </w:r>
    </w:p>
    <w:p w14:paraId="4BD75754" w14:textId="52F22981" w:rsidR="00F965A9" w:rsidRDefault="24EB5C78" w:rsidP="24EB5C78">
      <w:pPr>
        <w:tabs>
          <w:tab w:val="left" w:pos="4035"/>
        </w:tabs>
        <w:rPr>
          <w:rFonts w:eastAsiaTheme="minorEastAsia"/>
        </w:rPr>
      </w:pPr>
      <w:r w:rsidRPr="24EB5C78">
        <w:rPr>
          <w:rFonts w:eastAsiaTheme="minorEastAsia"/>
        </w:rPr>
        <w:t>Staff will receive payment of tips, gratuities and service charge: [delete or add as appropriate]</w:t>
      </w:r>
    </w:p>
    <w:p w14:paraId="3FF08593" w14:textId="47FEC74C" w:rsidR="00373872" w:rsidRDefault="24EB5C78" w:rsidP="24EB5C78">
      <w:pPr>
        <w:pStyle w:val="ListParagraph"/>
        <w:numPr>
          <w:ilvl w:val="0"/>
          <w:numId w:val="12"/>
        </w:numPr>
        <w:tabs>
          <w:tab w:val="left" w:pos="4035"/>
        </w:tabs>
        <w:rPr>
          <w:rFonts w:eastAsiaTheme="minorEastAsia"/>
        </w:rPr>
      </w:pPr>
      <w:r w:rsidRPr="24EB5C78">
        <w:rPr>
          <w:rFonts w:eastAsiaTheme="minorEastAsia"/>
        </w:rPr>
        <w:t>In addition to their regular pay in their weekly/fortnightly/monthly payroll payment</w:t>
      </w:r>
    </w:p>
    <w:p w14:paraId="4BEDEF91" w14:textId="5FCEAB8B" w:rsidR="00C12EB8" w:rsidRDefault="24EB5C78" w:rsidP="24EB5C78">
      <w:pPr>
        <w:pStyle w:val="ListParagraph"/>
        <w:numPr>
          <w:ilvl w:val="0"/>
          <w:numId w:val="12"/>
        </w:numPr>
        <w:tabs>
          <w:tab w:val="left" w:pos="4035"/>
        </w:tabs>
        <w:rPr>
          <w:rFonts w:eastAsiaTheme="minorEastAsia"/>
        </w:rPr>
      </w:pPr>
      <w:r w:rsidRPr="24EB5C78">
        <w:rPr>
          <w:rFonts w:eastAsiaTheme="minorEastAsia"/>
        </w:rPr>
        <w:t>Separately to their regular pay via a weekly/fortnightly/monthly payment [give details of when and how these will be paid]</w:t>
      </w:r>
    </w:p>
    <w:p w14:paraId="2839C569" w14:textId="77777777" w:rsidR="00C12EB8" w:rsidRDefault="00C12EB8" w:rsidP="24EB5C78">
      <w:pPr>
        <w:pStyle w:val="ListParagraph"/>
        <w:tabs>
          <w:tab w:val="left" w:pos="4035"/>
        </w:tabs>
        <w:rPr>
          <w:rFonts w:eastAsiaTheme="minorEastAsia"/>
        </w:rPr>
      </w:pPr>
    </w:p>
    <w:p w14:paraId="7EAB73FE" w14:textId="77777777" w:rsidR="00C12EB8" w:rsidRDefault="24EB5C78" w:rsidP="24EB5C78">
      <w:pPr>
        <w:tabs>
          <w:tab w:val="left" w:pos="4035"/>
        </w:tabs>
        <w:rPr>
          <w:rFonts w:eastAsiaTheme="minorEastAsia"/>
          <w:i/>
          <w:iCs/>
        </w:rPr>
      </w:pPr>
      <w:r w:rsidRPr="24EB5C78">
        <w:rPr>
          <w:rFonts w:eastAsiaTheme="minorEastAsia"/>
        </w:rPr>
        <w:t xml:space="preserve">Agency workers will be paid: </w:t>
      </w:r>
      <w:r w:rsidRPr="24EB5C78">
        <w:rPr>
          <w:rFonts w:eastAsiaTheme="minorEastAsia"/>
          <w:i/>
          <w:iCs/>
        </w:rPr>
        <w:t>[delete as appropriate]</w:t>
      </w:r>
    </w:p>
    <w:p w14:paraId="128DD6F4" w14:textId="77777777" w:rsidR="00C12EB8" w:rsidRDefault="24EB5C78" w:rsidP="24EB5C78">
      <w:pPr>
        <w:pStyle w:val="ListParagraph"/>
        <w:numPr>
          <w:ilvl w:val="0"/>
          <w:numId w:val="14"/>
        </w:numPr>
        <w:tabs>
          <w:tab w:val="left" w:pos="4035"/>
        </w:tabs>
        <w:rPr>
          <w:rFonts w:eastAsiaTheme="minorEastAsia"/>
        </w:rPr>
      </w:pPr>
      <w:r w:rsidRPr="24EB5C78">
        <w:rPr>
          <w:rFonts w:eastAsiaTheme="minorEastAsia"/>
        </w:rPr>
        <w:t>Directly from [</w:t>
      </w:r>
      <w:r w:rsidRPr="24EB5C78">
        <w:rPr>
          <w:rFonts w:eastAsiaTheme="minorEastAsia"/>
          <w:b/>
          <w:bCs/>
        </w:rPr>
        <w:t>Company Name</w:t>
      </w:r>
      <w:r w:rsidRPr="24EB5C78">
        <w:rPr>
          <w:rFonts w:eastAsiaTheme="minorEastAsia"/>
        </w:rPr>
        <w:t>]</w:t>
      </w:r>
    </w:p>
    <w:p w14:paraId="6535549F" w14:textId="54E01974" w:rsidR="00C12EB8" w:rsidRDefault="24EB5C78" w:rsidP="24EB5C78">
      <w:pPr>
        <w:pStyle w:val="ListParagraph"/>
        <w:numPr>
          <w:ilvl w:val="0"/>
          <w:numId w:val="14"/>
        </w:numPr>
        <w:tabs>
          <w:tab w:val="left" w:pos="4035"/>
        </w:tabs>
        <w:rPr>
          <w:rFonts w:eastAsiaTheme="minorEastAsia"/>
        </w:rPr>
      </w:pPr>
      <w:r w:rsidRPr="24EB5C78">
        <w:rPr>
          <w:rFonts w:eastAsiaTheme="minorEastAsia"/>
        </w:rPr>
        <w:t>Via the agent through which they are employed</w:t>
      </w:r>
    </w:p>
    <w:p w14:paraId="2F80BD0C" w14:textId="77777777" w:rsidR="00C12EB8" w:rsidRDefault="00C12EB8" w:rsidP="24EB5C78">
      <w:pPr>
        <w:pStyle w:val="ListParagraph"/>
        <w:tabs>
          <w:tab w:val="left" w:pos="4035"/>
        </w:tabs>
        <w:rPr>
          <w:rFonts w:eastAsiaTheme="minorEastAsia"/>
        </w:rPr>
      </w:pPr>
    </w:p>
    <w:p w14:paraId="34DAB06E" w14:textId="77777777" w:rsidR="003074E0" w:rsidRDefault="24EB5C78" w:rsidP="24EB5C78">
      <w:pPr>
        <w:tabs>
          <w:tab w:val="left" w:pos="4035"/>
        </w:tabs>
        <w:rPr>
          <w:rFonts w:eastAsiaTheme="minorEastAsia"/>
        </w:rPr>
      </w:pPr>
      <w:r w:rsidRPr="24EB5C78">
        <w:rPr>
          <w:rFonts w:eastAsiaTheme="minorEastAsia"/>
        </w:rPr>
        <w:t xml:space="preserve">Employees will receive payment in full of their allocated gratuities no later than the end of the month after the month in which they are earned. </w:t>
      </w:r>
    </w:p>
    <w:p w14:paraId="473119D9" w14:textId="020FD7E9" w:rsidR="00C74B82" w:rsidRDefault="24EB5C78" w:rsidP="24EB5C78">
      <w:pPr>
        <w:tabs>
          <w:tab w:val="left" w:pos="4035"/>
        </w:tabs>
        <w:rPr>
          <w:rFonts w:eastAsiaTheme="minorEastAsia"/>
        </w:rPr>
      </w:pPr>
      <w:r w:rsidRPr="24EB5C78">
        <w:rPr>
          <w:rFonts w:eastAsiaTheme="minorEastAsia"/>
        </w:rPr>
        <w:t>If Agency Workers are paid via their agency, they will receive their payment no later than the end of the month following the month in which the agent receives payment from [</w:t>
      </w:r>
      <w:r w:rsidRPr="24EB5C78">
        <w:rPr>
          <w:rFonts w:eastAsiaTheme="minorEastAsia"/>
          <w:b/>
          <w:bCs/>
        </w:rPr>
        <w:t>Company Name</w:t>
      </w:r>
      <w:r w:rsidRPr="24EB5C78">
        <w:rPr>
          <w:rFonts w:eastAsiaTheme="minorEastAsia"/>
        </w:rPr>
        <w:t>].</w:t>
      </w:r>
    </w:p>
    <w:p w14:paraId="2394A30F" w14:textId="77777777" w:rsidR="00783492" w:rsidRDefault="00783492" w:rsidP="24EB5C78">
      <w:pPr>
        <w:tabs>
          <w:tab w:val="left" w:pos="4035"/>
        </w:tabs>
        <w:rPr>
          <w:rFonts w:eastAsiaTheme="minorEastAsia"/>
        </w:rPr>
      </w:pPr>
    </w:p>
    <w:p w14:paraId="04188DD5" w14:textId="6E01B4E7" w:rsidR="00C74B82" w:rsidRDefault="24EB5C78" w:rsidP="24EB5C78">
      <w:pPr>
        <w:pStyle w:val="Heading4"/>
        <w:rPr>
          <w:rFonts w:asciiTheme="minorHAnsi" w:eastAsiaTheme="minorEastAsia" w:hAnsiTheme="minorHAnsi" w:cstheme="minorBidi"/>
        </w:rPr>
      </w:pPr>
      <w:r w:rsidRPr="24EB5C78">
        <w:rPr>
          <w:rFonts w:asciiTheme="minorHAnsi" w:eastAsiaTheme="minorEastAsia" w:hAnsiTheme="minorHAnsi" w:cstheme="minorBidi"/>
        </w:rPr>
        <w:t>Recording Gratuities</w:t>
      </w:r>
    </w:p>
    <w:p w14:paraId="6F440726" w14:textId="70259EC0" w:rsidR="009B7F2B" w:rsidRDefault="24EB5C78" w:rsidP="24EB5C78">
      <w:pPr>
        <w:rPr>
          <w:rFonts w:eastAsiaTheme="minorEastAsia"/>
        </w:rPr>
      </w:pPr>
      <w:r w:rsidRPr="24EB5C78">
        <w:rPr>
          <w:rFonts w:eastAsiaTheme="minorEastAsia"/>
        </w:rPr>
        <w:t>The amount of tips, gratuities and service charge allocated to each employee on each date is recorded in the Tips Per Employee By Date report in Kobas Cloud. This report may not be visible to all employees, based on their user level.</w:t>
      </w:r>
    </w:p>
    <w:p w14:paraId="255EC09F" w14:textId="758CAF68" w:rsidR="00B9591A" w:rsidRDefault="24EB5C78" w:rsidP="24EB5C78">
      <w:pPr>
        <w:rPr>
          <w:rFonts w:eastAsiaTheme="minorEastAsia"/>
        </w:rPr>
      </w:pPr>
      <w:r w:rsidRPr="24EB5C78">
        <w:rPr>
          <w:rFonts w:eastAsiaTheme="minorEastAsia"/>
        </w:rPr>
        <w:t>The total amount of tips received by [</w:t>
      </w:r>
      <w:r w:rsidRPr="24EB5C78">
        <w:rPr>
          <w:rFonts w:eastAsiaTheme="minorEastAsia"/>
          <w:b/>
          <w:bCs/>
        </w:rPr>
        <w:t>Company Name</w:t>
      </w:r>
      <w:r w:rsidRPr="24EB5C78">
        <w:rPr>
          <w:rFonts w:eastAsiaTheme="minorEastAsia"/>
        </w:rPr>
        <w:t>], and the amount allocated to an employee, may be requested by that employee for a period of time under the following conditions:</w:t>
      </w:r>
    </w:p>
    <w:p w14:paraId="6153AB1B" w14:textId="5987CC4F" w:rsidR="00B9591A" w:rsidRDefault="24EB5C78" w:rsidP="24EB5C78">
      <w:pPr>
        <w:pStyle w:val="ListParagraph"/>
        <w:numPr>
          <w:ilvl w:val="0"/>
          <w:numId w:val="13"/>
        </w:numPr>
        <w:rPr>
          <w:rFonts w:eastAsiaTheme="minorEastAsia"/>
        </w:rPr>
      </w:pPr>
      <w:r w:rsidRPr="24EB5C78">
        <w:rPr>
          <w:rFonts w:eastAsiaTheme="minorEastAsia"/>
        </w:rPr>
        <w:t xml:space="preserve">The time period requested is within one month or covers two or more consecutive months </w:t>
      </w:r>
    </w:p>
    <w:p w14:paraId="35B690B5" w14:textId="74B84392" w:rsidR="00711F7F" w:rsidRDefault="24EB5C78" w:rsidP="24EB5C78">
      <w:pPr>
        <w:pStyle w:val="ListParagraph"/>
        <w:numPr>
          <w:ilvl w:val="0"/>
          <w:numId w:val="13"/>
        </w:numPr>
        <w:rPr>
          <w:rFonts w:eastAsiaTheme="minorEastAsia"/>
        </w:rPr>
      </w:pPr>
      <w:r w:rsidRPr="24EB5C78">
        <w:rPr>
          <w:rFonts w:eastAsiaTheme="minorEastAsia"/>
        </w:rPr>
        <w:t>The time period requested is within 3 years of the date the request is made</w:t>
      </w:r>
    </w:p>
    <w:p w14:paraId="6A893711" w14:textId="5F386E03" w:rsidR="00DA0C9B" w:rsidRDefault="24EB5C78" w:rsidP="24EB5C78">
      <w:pPr>
        <w:pStyle w:val="ListParagraph"/>
        <w:numPr>
          <w:ilvl w:val="0"/>
          <w:numId w:val="13"/>
        </w:numPr>
        <w:rPr>
          <w:rFonts w:eastAsiaTheme="minorEastAsia"/>
        </w:rPr>
      </w:pPr>
      <w:r w:rsidRPr="24EB5C78">
        <w:rPr>
          <w:rFonts w:eastAsiaTheme="minorEastAsia"/>
        </w:rPr>
        <w:t xml:space="preserve"> The employee worked for [</w:t>
      </w:r>
      <w:r w:rsidRPr="24EB5C78">
        <w:rPr>
          <w:rFonts w:eastAsiaTheme="minorEastAsia"/>
          <w:b/>
          <w:bCs/>
        </w:rPr>
        <w:t>Company Name</w:t>
      </w:r>
      <w:r w:rsidRPr="24EB5C78">
        <w:rPr>
          <w:rFonts w:eastAsiaTheme="minorEastAsia"/>
        </w:rPr>
        <w:t>] for the entirety of the time period requested</w:t>
      </w:r>
    </w:p>
    <w:p w14:paraId="25DAD640" w14:textId="24D9417E" w:rsidR="009C7EDA" w:rsidRDefault="24EB5C78" w:rsidP="24EB5C78">
      <w:pPr>
        <w:pStyle w:val="ListParagraph"/>
        <w:numPr>
          <w:ilvl w:val="0"/>
          <w:numId w:val="13"/>
        </w:numPr>
        <w:rPr>
          <w:rFonts w:eastAsiaTheme="minorEastAsia"/>
        </w:rPr>
      </w:pPr>
      <w:r w:rsidRPr="24EB5C78">
        <w:rPr>
          <w:rFonts w:eastAsiaTheme="minorEastAsia"/>
        </w:rPr>
        <w:t>Only one request may be made in any 3 month period</w:t>
      </w:r>
    </w:p>
    <w:p w14:paraId="3A45AF72" w14:textId="77777777" w:rsidR="006A15D5" w:rsidRDefault="006A15D5" w:rsidP="24EB5C78">
      <w:pPr>
        <w:rPr>
          <w:rFonts w:eastAsiaTheme="minorEastAsia"/>
        </w:rPr>
      </w:pPr>
    </w:p>
    <w:p w14:paraId="7DCCAE33" w14:textId="71490D23" w:rsidR="006A15D5" w:rsidRDefault="24EB5C78" w:rsidP="24EB5C78">
      <w:pPr>
        <w:rPr>
          <w:rFonts w:eastAsiaTheme="minorEastAsia"/>
        </w:rPr>
      </w:pPr>
      <w:r w:rsidRPr="24EB5C78">
        <w:rPr>
          <w:rFonts w:eastAsiaTheme="minorEastAsia"/>
        </w:rPr>
        <w:t xml:space="preserve">Requests should be made in writing, addressed to the person/people listed at the top of this document. </w:t>
      </w:r>
    </w:p>
    <w:p w14:paraId="7FEA345A" w14:textId="77777777" w:rsidR="00A7571E" w:rsidRDefault="00A7571E" w:rsidP="24EB5C78">
      <w:pPr>
        <w:rPr>
          <w:rFonts w:eastAsiaTheme="minorEastAsia"/>
        </w:rPr>
      </w:pPr>
    </w:p>
    <w:p w14:paraId="7C725F9D" w14:textId="56741220" w:rsidR="00A7571E" w:rsidRDefault="24EB5C78" w:rsidP="24EB5C78">
      <w:pPr>
        <w:pStyle w:val="Heading4"/>
        <w:rPr>
          <w:rFonts w:asciiTheme="minorHAnsi" w:eastAsiaTheme="minorEastAsia" w:hAnsiTheme="minorHAnsi" w:cstheme="minorBidi"/>
        </w:rPr>
      </w:pPr>
      <w:r w:rsidRPr="24EB5C78">
        <w:rPr>
          <w:rFonts w:asciiTheme="minorHAnsi" w:eastAsiaTheme="minorEastAsia" w:hAnsiTheme="minorHAnsi" w:cstheme="minorBidi"/>
        </w:rPr>
        <w:t>Addressing Problems</w:t>
      </w:r>
    </w:p>
    <w:p w14:paraId="4142F3F1" w14:textId="77777777" w:rsidR="002777C9" w:rsidRDefault="24EB5C78" w:rsidP="24EB5C78">
      <w:pPr>
        <w:rPr>
          <w:rFonts w:eastAsiaTheme="minorEastAsia"/>
        </w:rPr>
      </w:pPr>
      <w:r w:rsidRPr="24EB5C78">
        <w:rPr>
          <w:rFonts w:eastAsiaTheme="minorEastAsia"/>
        </w:rPr>
        <w:t>If you have any queries over the allocation of tips or you believe that the processes outlined in this policy are not being adhered to or are unfair, then contact the people listed at the top of this document.</w:t>
      </w:r>
    </w:p>
    <w:p w14:paraId="5F49DC39" w14:textId="22E399DF" w:rsidR="009915F4" w:rsidRDefault="24EB5C78" w:rsidP="24EB5C78">
      <w:pPr>
        <w:rPr>
          <w:rFonts w:eastAsiaTheme="minorEastAsia"/>
        </w:rPr>
      </w:pPr>
      <w:r w:rsidRPr="24EB5C78">
        <w:rPr>
          <w:rFonts w:eastAsiaTheme="minorEastAsia"/>
        </w:rPr>
        <w:t xml:space="preserve">You can refer to your Employee Handbook / Grievance Policy </w:t>
      </w:r>
      <w:r w:rsidRPr="24EB5C78">
        <w:rPr>
          <w:rFonts w:eastAsiaTheme="minorEastAsia"/>
          <w:i/>
          <w:iCs/>
        </w:rPr>
        <w:t>[delete as appropriate]</w:t>
      </w:r>
      <w:r w:rsidRPr="24EB5C78">
        <w:rPr>
          <w:rFonts w:eastAsiaTheme="minorEastAsia"/>
        </w:rPr>
        <w:t xml:space="preserve"> for more details on how your queries may be dealt with.</w:t>
      </w:r>
    </w:p>
    <w:p w14:paraId="2F81B8E4" w14:textId="1ECE7A8B" w:rsidR="007514C9" w:rsidRDefault="009915F4" w:rsidP="24EB5C78">
      <w:pPr>
        <w:rPr>
          <w:rFonts w:eastAsiaTheme="minorEastAsia"/>
          <w:color w:val="0B0C0C"/>
          <w:sz w:val="29"/>
          <w:szCs w:val="29"/>
          <w:shd w:val="clear" w:color="auto" w:fill="FFFFFF"/>
        </w:rPr>
      </w:pPr>
      <w:r w:rsidRPr="24EB5C78">
        <w:rPr>
          <w:rFonts w:eastAsiaTheme="minorEastAsia"/>
        </w:rPr>
        <w:t xml:space="preserve">If you are not satisfied with </w:t>
      </w:r>
      <w:r w:rsidR="00395746" w:rsidRPr="24EB5C78">
        <w:rPr>
          <w:rFonts w:eastAsiaTheme="minorEastAsia"/>
        </w:rPr>
        <w:t xml:space="preserve">the outcome of </w:t>
      </w:r>
      <w:r w:rsidR="0033160B" w:rsidRPr="24EB5C78">
        <w:rPr>
          <w:rFonts w:eastAsiaTheme="minorEastAsia"/>
        </w:rPr>
        <w:t>any internal investigation, you may have the right to an Employment Tribunal. The first step in this process</w:t>
      </w:r>
      <w:r w:rsidR="00105151" w:rsidRPr="24EB5C78">
        <w:rPr>
          <w:rFonts w:eastAsiaTheme="minorEastAsia"/>
        </w:rPr>
        <w:t>, required by section 18A(1) of the Employment Tribunals Act 1996, is to contact A</w:t>
      </w:r>
      <w:r w:rsidR="00E47A3A" w:rsidRPr="24EB5C78">
        <w:rPr>
          <w:rFonts w:eastAsiaTheme="minorEastAsia"/>
        </w:rPr>
        <w:t>cas</w:t>
      </w:r>
      <w:r w:rsidR="00105151" w:rsidRPr="24EB5C78">
        <w:rPr>
          <w:rFonts w:eastAsiaTheme="minorEastAsia"/>
        </w:rPr>
        <w:t xml:space="preserve"> (</w:t>
      </w:r>
      <w:r w:rsidR="00E47A3A" w:rsidRPr="24EB5C78">
        <w:rPr>
          <w:rFonts w:eastAsiaTheme="minorEastAsia"/>
        </w:rPr>
        <w:t>the Advisory, Conciliation and Arbitration Service).</w:t>
      </w:r>
      <w:r w:rsidR="00E47A3A" w:rsidRPr="24EB5C78">
        <w:rPr>
          <w:rFonts w:eastAsiaTheme="minorEastAsia"/>
          <w:color w:val="0B0C0C"/>
          <w:sz w:val="29"/>
          <w:szCs w:val="29"/>
          <w:shd w:val="clear" w:color="auto" w:fill="FFFFFF"/>
        </w:rPr>
        <w:t xml:space="preserve"> </w:t>
      </w:r>
    </w:p>
    <w:p w14:paraId="3C0C6114" w14:textId="77777777" w:rsidR="001B2A5B" w:rsidRDefault="001B2A5B" w:rsidP="24EB5C78">
      <w:pPr>
        <w:rPr>
          <w:rFonts w:eastAsiaTheme="minorEastAsia"/>
          <w:color w:val="0B0C0C"/>
          <w:sz w:val="29"/>
          <w:szCs w:val="29"/>
          <w:shd w:val="clear" w:color="auto" w:fill="FFFFFF"/>
        </w:rPr>
      </w:pPr>
    </w:p>
    <w:p w14:paraId="71BCE2B8" w14:textId="77777777" w:rsidR="001B2A5B" w:rsidRDefault="001B2A5B" w:rsidP="24EB5C78">
      <w:pPr>
        <w:rPr>
          <w:rFonts w:eastAsiaTheme="minorEastAsia"/>
          <w:color w:val="0B0C0C"/>
          <w:sz w:val="29"/>
          <w:szCs w:val="29"/>
          <w:shd w:val="clear" w:color="auto" w:fill="FFFFFF"/>
        </w:rPr>
      </w:pPr>
    </w:p>
    <w:p w14:paraId="5CCB36D9" w14:textId="77777777" w:rsidR="001B2A5B" w:rsidRDefault="001B2A5B" w:rsidP="24EB5C78">
      <w:pPr>
        <w:rPr>
          <w:rFonts w:eastAsiaTheme="minorEastAsia"/>
          <w:color w:val="0B0C0C"/>
          <w:sz w:val="29"/>
          <w:szCs w:val="29"/>
          <w:shd w:val="clear" w:color="auto" w:fill="FFFFFF"/>
        </w:rPr>
      </w:pPr>
    </w:p>
    <w:p w14:paraId="18E01902" w14:textId="77777777" w:rsidR="001B2A5B" w:rsidRDefault="001B2A5B" w:rsidP="24EB5C78">
      <w:pPr>
        <w:rPr>
          <w:rFonts w:eastAsiaTheme="minorEastAsia"/>
          <w:color w:val="0B0C0C"/>
          <w:sz w:val="29"/>
          <w:szCs w:val="29"/>
          <w:shd w:val="clear" w:color="auto" w:fill="FFFFFF"/>
        </w:rPr>
      </w:pPr>
    </w:p>
    <w:p w14:paraId="004725C5" w14:textId="77777777" w:rsidR="001B2A5B" w:rsidRDefault="001B2A5B" w:rsidP="24EB5C78">
      <w:pPr>
        <w:rPr>
          <w:rFonts w:eastAsiaTheme="minorEastAsia"/>
          <w:color w:val="0B0C0C"/>
          <w:sz w:val="29"/>
          <w:szCs w:val="29"/>
          <w:shd w:val="clear" w:color="auto" w:fill="FFFFFF"/>
        </w:rPr>
      </w:pPr>
    </w:p>
    <w:p w14:paraId="184FEAEE" w14:textId="77777777" w:rsidR="001B2A5B" w:rsidRDefault="001B2A5B" w:rsidP="24EB5C78">
      <w:pPr>
        <w:rPr>
          <w:rFonts w:eastAsiaTheme="minorEastAsia"/>
          <w:color w:val="0B0C0C"/>
          <w:sz w:val="29"/>
          <w:szCs w:val="29"/>
          <w:shd w:val="clear" w:color="auto" w:fill="FFFFFF"/>
        </w:rPr>
      </w:pPr>
    </w:p>
    <w:p w14:paraId="56BDC419" w14:textId="77777777" w:rsidR="001B2A5B" w:rsidRDefault="001B2A5B" w:rsidP="24EB5C78">
      <w:pPr>
        <w:rPr>
          <w:rFonts w:eastAsiaTheme="minorEastAsia"/>
          <w:color w:val="0B0C0C"/>
          <w:sz w:val="29"/>
          <w:szCs w:val="29"/>
          <w:shd w:val="clear" w:color="auto" w:fill="FFFFFF"/>
        </w:rPr>
      </w:pPr>
    </w:p>
    <w:p w14:paraId="5A996774" w14:textId="77777777" w:rsidR="001B2A5B" w:rsidRDefault="001B2A5B" w:rsidP="24EB5C78">
      <w:pPr>
        <w:rPr>
          <w:rFonts w:eastAsiaTheme="minorEastAsia"/>
          <w:color w:val="0B0C0C"/>
          <w:sz w:val="29"/>
          <w:szCs w:val="29"/>
          <w:shd w:val="clear" w:color="auto" w:fill="FFFFFF"/>
        </w:rPr>
      </w:pPr>
    </w:p>
    <w:p w14:paraId="2F24B494" w14:textId="77777777" w:rsidR="001B2A5B" w:rsidRDefault="001B2A5B" w:rsidP="24EB5C78">
      <w:pPr>
        <w:rPr>
          <w:rFonts w:eastAsiaTheme="minorEastAsia"/>
          <w:color w:val="0B0C0C"/>
          <w:sz w:val="29"/>
          <w:szCs w:val="29"/>
          <w:shd w:val="clear" w:color="auto" w:fill="FFFFFF"/>
        </w:rPr>
      </w:pPr>
    </w:p>
    <w:p w14:paraId="1343A37C" w14:textId="77777777" w:rsidR="001B2A5B" w:rsidRDefault="001B2A5B" w:rsidP="24EB5C78">
      <w:pPr>
        <w:rPr>
          <w:rFonts w:eastAsiaTheme="minorEastAsia"/>
          <w:color w:val="0B0C0C"/>
          <w:sz w:val="29"/>
          <w:szCs w:val="29"/>
          <w:shd w:val="clear" w:color="auto" w:fill="FFFFFF"/>
        </w:rPr>
      </w:pPr>
    </w:p>
    <w:sectPr w:rsidR="001B2A5B" w:rsidSect="00961D51">
      <w:footerReference w:type="default" r:id="rId11"/>
      <w:pgSz w:w="11906" w:h="16838" w:code="9"/>
      <w:pgMar w:top="720" w:right="720" w:bottom="720" w:left="720"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8B028" w14:textId="77777777" w:rsidR="00961D51" w:rsidRDefault="00961D51" w:rsidP="0031162A">
      <w:pPr>
        <w:spacing w:after="0" w:line="240" w:lineRule="auto"/>
      </w:pPr>
      <w:r>
        <w:separator/>
      </w:r>
    </w:p>
  </w:endnote>
  <w:endnote w:type="continuationSeparator" w:id="0">
    <w:p w14:paraId="06D17C23" w14:textId="77777777" w:rsidR="00961D51" w:rsidRDefault="00961D51" w:rsidP="0031162A">
      <w:pPr>
        <w:spacing w:after="0" w:line="240" w:lineRule="auto"/>
      </w:pPr>
      <w:r>
        <w:continuationSeparator/>
      </w:r>
    </w:p>
  </w:endnote>
  <w:endnote w:type="continuationNotice" w:id="1">
    <w:p w14:paraId="2123F421" w14:textId="77777777" w:rsidR="00961D51" w:rsidRDefault="00961D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Pro Bold">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IN Pro Medium">
    <w:altName w:val="Calibri"/>
    <w:charset w:val="00"/>
    <w:family w:val="swiss"/>
    <w:pitch w:val="variable"/>
    <w:sig w:usb0="A00002BF" w:usb1="4000207B" w:usb2="00000008"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11E51" w14:textId="77777777" w:rsidR="001B2A5B" w:rsidRPr="007514C9" w:rsidRDefault="001B2A5B" w:rsidP="001B2A5B">
    <w:r>
      <w:rPr>
        <w:rFonts w:ascii="Consolas" w:hAnsi="Consolas"/>
        <w:color w:val="1D1C1D"/>
        <w:sz w:val="18"/>
        <w:szCs w:val="18"/>
      </w:rPr>
      <w:t>Correct and fair Tronc Weightings in staff profiles are the responsibility of the company and people listed in section 1 of the policy. This example template is a suggestion for general guidance, and is not intended to constitute legal, tax, accounting or other professional advice. In providing this template, the supplier accepts no liability and presents no warranty regarding its use.</w:t>
    </w:r>
  </w:p>
  <w:p w14:paraId="33BCD79B" w14:textId="63AFB9A0" w:rsidR="0073631D" w:rsidRPr="001B2A5B" w:rsidRDefault="0073631D" w:rsidP="001B2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42BB2" w14:textId="77777777" w:rsidR="00961D51" w:rsidRDefault="00961D51" w:rsidP="0031162A">
      <w:pPr>
        <w:spacing w:after="0" w:line="240" w:lineRule="auto"/>
      </w:pPr>
      <w:r>
        <w:separator/>
      </w:r>
    </w:p>
  </w:footnote>
  <w:footnote w:type="continuationSeparator" w:id="0">
    <w:p w14:paraId="2F9212F0" w14:textId="77777777" w:rsidR="00961D51" w:rsidRDefault="00961D51" w:rsidP="0031162A">
      <w:pPr>
        <w:spacing w:after="0" w:line="240" w:lineRule="auto"/>
      </w:pPr>
      <w:r>
        <w:continuationSeparator/>
      </w:r>
    </w:p>
  </w:footnote>
  <w:footnote w:type="continuationNotice" w:id="1">
    <w:p w14:paraId="576E485F" w14:textId="77777777" w:rsidR="00961D51" w:rsidRDefault="00961D5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E3C8D"/>
    <w:multiLevelType w:val="hybridMultilevel"/>
    <w:tmpl w:val="561E4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11C6D"/>
    <w:multiLevelType w:val="hybridMultilevel"/>
    <w:tmpl w:val="926E2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C71DF"/>
    <w:multiLevelType w:val="hybridMultilevel"/>
    <w:tmpl w:val="B038C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43B44"/>
    <w:multiLevelType w:val="hybridMultilevel"/>
    <w:tmpl w:val="B7060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C70F5B"/>
    <w:multiLevelType w:val="hybridMultilevel"/>
    <w:tmpl w:val="7EFE5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EF159E"/>
    <w:multiLevelType w:val="hybridMultilevel"/>
    <w:tmpl w:val="05DC3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BE0DB7"/>
    <w:multiLevelType w:val="hybridMultilevel"/>
    <w:tmpl w:val="A232D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D86381"/>
    <w:multiLevelType w:val="hybridMultilevel"/>
    <w:tmpl w:val="17520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D170CC"/>
    <w:multiLevelType w:val="hybridMultilevel"/>
    <w:tmpl w:val="3C003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703828"/>
    <w:multiLevelType w:val="hybridMultilevel"/>
    <w:tmpl w:val="1BF83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212FB4"/>
    <w:multiLevelType w:val="hybridMultilevel"/>
    <w:tmpl w:val="852E9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EB0521"/>
    <w:multiLevelType w:val="hybridMultilevel"/>
    <w:tmpl w:val="0B204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9C5E32"/>
    <w:multiLevelType w:val="hybridMultilevel"/>
    <w:tmpl w:val="BEB6F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DB4F94"/>
    <w:multiLevelType w:val="hybridMultilevel"/>
    <w:tmpl w:val="23C483C6"/>
    <w:lvl w:ilvl="0" w:tplc="4ABC843A">
      <w:start w:val="201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B81BF7"/>
    <w:multiLevelType w:val="hybridMultilevel"/>
    <w:tmpl w:val="06A65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475675"/>
    <w:multiLevelType w:val="hybridMultilevel"/>
    <w:tmpl w:val="FF68DB70"/>
    <w:lvl w:ilvl="0" w:tplc="AD563FA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4D1C43"/>
    <w:multiLevelType w:val="hybridMultilevel"/>
    <w:tmpl w:val="E778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BA08F4"/>
    <w:multiLevelType w:val="hybridMultilevel"/>
    <w:tmpl w:val="5D447C8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FC1652A"/>
    <w:multiLevelType w:val="hybridMultilevel"/>
    <w:tmpl w:val="DD4C2C5A"/>
    <w:lvl w:ilvl="0" w:tplc="8ABCBF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9830970">
    <w:abstractNumId w:val="0"/>
  </w:num>
  <w:num w:numId="2" w16cid:durableId="74792709">
    <w:abstractNumId w:val="13"/>
  </w:num>
  <w:num w:numId="3" w16cid:durableId="842622166">
    <w:abstractNumId w:val="15"/>
  </w:num>
  <w:num w:numId="4" w16cid:durableId="1335648122">
    <w:abstractNumId w:val="1"/>
  </w:num>
  <w:num w:numId="5" w16cid:durableId="2003239477">
    <w:abstractNumId w:val="16"/>
  </w:num>
  <w:num w:numId="6" w16cid:durableId="2120442386">
    <w:abstractNumId w:val="8"/>
  </w:num>
  <w:num w:numId="7" w16cid:durableId="1279793215">
    <w:abstractNumId w:val="17"/>
  </w:num>
  <w:num w:numId="8" w16cid:durableId="1486629878">
    <w:abstractNumId w:val="18"/>
  </w:num>
  <w:num w:numId="9" w16cid:durableId="1197087205">
    <w:abstractNumId w:val="2"/>
  </w:num>
  <w:num w:numId="10" w16cid:durableId="1156648178">
    <w:abstractNumId w:val="11"/>
  </w:num>
  <w:num w:numId="11" w16cid:durableId="1677340295">
    <w:abstractNumId w:val="6"/>
  </w:num>
  <w:num w:numId="12" w16cid:durableId="513420989">
    <w:abstractNumId w:val="10"/>
  </w:num>
  <w:num w:numId="13" w16cid:durableId="94982311">
    <w:abstractNumId w:val="12"/>
  </w:num>
  <w:num w:numId="14" w16cid:durableId="546575885">
    <w:abstractNumId w:val="4"/>
  </w:num>
  <w:num w:numId="15" w16cid:durableId="618030965">
    <w:abstractNumId w:val="7"/>
  </w:num>
  <w:num w:numId="16" w16cid:durableId="1389256827">
    <w:abstractNumId w:val="5"/>
  </w:num>
  <w:num w:numId="17" w16cid:durableId="374043522">
    <w:abstractNumId w:val="3"/>
  </w:num>
  <w:num w:numId="18" w16cid:durableId="1979139605">
    <w:abstractNumId w:val="14"/>
  </w:num>
  <w:num w:numId="19" w16cid:durableId="7558321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0t7QwMzMyNzA0MDdX0lEKTi0uzszPAykwrAUAQLkNTiwAAAA="/>
  </w:docVars>
  <w:rsids>
    <w:rsidRoot w:val="00E64071"/>
    <w:rsid w:val="0000112E"/>
    <w:rsid w:val="00003A51"/>
    <w:rsid w:val="00020392"/>
    <w:rsid w:val="0002525F"/>
    <w:rsid w:val="0002713C"/>
    <w:rsid w:val="00034483"/>
    <w:rsid w:val="00037E7C"/>
    <w:rsid w:val="00056204"/>
    <w:rsid w:val="0005757F"/>
    <w:rsid w:val="00072BBB"/>
    <w:rsid w:val="000806A2"/>
    <w:rsid w:val="000863A3"/>
    <w:rsid w:val="000873A3"/>
    <w:rsid w:val="00087F44"/>
    <w:rsid w:val="0009279F"/>
    <w:rsid w:val="000A5540"/>
    <w:rsid w:val="000B27E6"/>
    <w:rsid w:val="000B3045"/>
    <w:rsid w:val="000B3C6D"/>
    <w:rsid w:val="000B5785"/>
    <w:rsid w:val="000C2145"/>
    <w:rsid w:val="000D6C4E"/>
    <w:rsid w:val="000E04F3"/>
    <w:rsid w:val="000E69CA"/>
    <w:rsid w:val="000F6358"/>
    <w:rsid w:val="000F753E"/>
    <w:rsid w:val="00105151"/>
    <w:rsid w:val="00106643"/>
    <w:rsid w:val="001133E2"/>
    <w:rsid w:val="00117D97"/>
    <w:rsid w:val="0014077E"/>
    <w:rsid w:val="00143001"/>
    <w:rsid w:val="00143F20"/>
    <w:rsid w:val="001476E7"/>
    <w:rsid w:val="00150204"/>
    <w:rsid w:val="00151829"/>
    <w:rsid w:val="00160219"/>
    <w:rsid w:val="001646C5"/>
    <w:rsid w:val="00164C70"/>
    <w:rsid w:val="0016510A"/>
    <w:rsid w:val="0018569D"/>
    <w:rsid w:val="001972F1"/>
    <w:rsid w:val="001B0E5E"/>
    <w:rsid w:val="001B2A5B"/>
    <w:rsid w:val="001B3AF4"/>
    <w:rsid w:val="001C2236"/>
    <w:rsid w:val="001C6616"/>
    <w:rsid w:val="001D0BC1"/>
    <w:rsid w:val="001D23B3"/>
    <w:rsid w:val="001E54B5"/>
    <w:rsid w:val="001E6831"/>
    <w:rsid w:val="00200302"/>
    <w:rsid w:val="002063FC"/>
    <w:rsid w:val="00212A87"/>
    <w:rsid w:val="00221481"/>
    <w:rsid w:val="002217DB"/>
    <w:rsid w:val="00230104"/>
    <w:rsid w:val="002313A2"/>
    <w:rsid w:val="00233BCB"/>
    <w:rsid w:val="002401D4"/>
    <w:rsid w:val="00247FEB"/>
    <w:rsid w:val="00252BFD"/>
    <w:rsid w:val="00256094"/>
    <w:rsid w:val="00264B56"/>
    <w:rsid w:val="002761C9"/>
    <w:rsid w:val="002773E2"/>
    <w:rsid w:val="002777C9"/>
    <w:rsid w:val="00282EE1"/>
    <w:rsid w:val="00291136"/>
    <w:rsid w:val="002B4F26"/>
    <w:rsid w:val="002D433B"/>
    <w:rsid w:val="002E7946"/>
    <w:rsid w:val="002E795B"/>
    <w:rsid w:val="002F0572"/>
    <w:rsid w:val="002F073D"/>
    <w:rsid w:val="00300B45"/>
    <w:rsid w:val="003027C1"/>
    <w:rsid w:val="00302DC4"/>
    <w:rsid w:val="003074E0"/>
    <w:rsid w:val="0031162A"/>
    <w:rsid w:val="00315C29"/>
    <w:rsid w:val="00320423"/>
    <w:rsid w:val="0033160B"/>
    <w:rsid w:val="00334A7C"/>
    <w:rsid w:val="00334ABB"/>
    <w:rsid w:val="00335C98"/>
    <w:rsid w:val="00343895"/>
    <w:rsid w:val="0034488B"/>
    <w:rsid w:val="0035392C"/>
    <w:rsid w:val="00373872"/>
    <w:rsid w:val="00373B02"/>
    <w:rsid w:val="0037642F"/>
    <w:rsid w:val="003858BE"/>
    <w:rsid w:val="00390555"/>
    <w:rsid w:val="00395746"/>
    <w:rsid w:val="003A43B5"/>
    <w:rsid w:val="003B31FB"/>
    <w:rsid w:val="003D47E2"/>
    <w:rsid w:val="003E316A"/>
    <w:rsid w:val="004049F4"/>
    <w:rsid w:val="00421DE2"/>
    <w:rsid w:val="00422671"/>
    <w:rsid w:val="00425424"/>
    <w:rsid w:val="0043424C"/>
    <w:rsid w:val="004359FB"/>
    <w:rsid w:val="00444090"/>
    <w:rsid w:val="0045064F"/>
    <w:rsid w:val="00463719"/>
    <w:rsid w:val="00463C47"/>
    <w:rsid w:val="00471069"/>
    <w:rsid w:val="0049415E"/>
    <w:rsid w:val="004A1F76"/>
    <w:rsid w:val="004A6420"/>
    <w:rsid w:val="004B1865"/>
    <w:rsid w:val="004B6C32"/>
    <w:rsid w:val="004C566B"/>
    <w:rsid w:val="004D044C"/>
    <w:rsid w:val="004E15B2"/>
    <w:rsid w:val="004E61CA"/>
    <w:rsid w:val="004F7880"/>
    <w:rsid w:val="00501C6C"/>
    <w:rsid w:val="005052E8"/>
    <w:rsid w:val="0051130B"/>
    <w:rsid w:val="00514866"/>
    <w:rsid w:val="0052075F"/>
    <w:rsid w:val="00530332"/>
    <w:rsid w:val="005352AE"/>
    <w:rsid w:val="005422D3"/>
    <w:rsid w:val="005542A7"/>
    <w:rsid w:val="0056192C"/>
    <w:rsid w:val="005633C7"/>
    <w:rsid w:val="00582EA3"/>
    <w:rsid w:val="005977B3"/>
    <w:rsid w:val="005A1A59"/>
    <w:rsid w:val="005B08E7"/>
    <w:rsid w:val="005B0D66"/>
    <w:rsid w:val="005B4285"/>
    <w:rsid w:val="005D732B"/>
    <w:rsid w:val="005D7398"/>
    <w:rsid w:val="005F6CA7"/>
    <w:rsid w:val="00600E97"/>
    <w:rsid w:val="00613AEA"/>
    <w:rsid w:val="00614A20"/>
    <w:rsid w:val="00622186"/>
    <w:rsid w:val="00650C3D"/>
    <w:rsid w:val="00651670"/>
    <w:rsid w:val="00657E40"/>
    <w:rsid w:val="006747E7"/>
    <w:rsid w:val="0068127B"/>
    <w:rsid w:val="00683106"/>
    <w:rsid w:val="00687FF5"/>
    <w:rsid w:val="00691611"/>
    <w:rsid w:val="006A1556"/>
    <w:rsid w:val="006A15D5"/>
    <w:rsid w:val="006B5DD8"/>
    <w:rsid w:val="006C3F40"/>
    <w:rsid w:val="006D3134"/>
    <w:rsid w:val="006E0FFC"/>
    <w:rsid w:val="00701276"/>
    <w:rsid w:val="00711F7F"/>
    <w:rsid w:val="00714B7E"/>
    <w:rsid w:val="00722044"/>
    <w:rsid w:val="00727A52"/>
    <w:rsid w:val="0073631D"/>
    <w:rsid w:val="00740231"/>
    <w:rsid w:val="00742C83"/>
    <w:rsid w:val="007514C9"/>
    <w:rsid w:val="007516E1"/>
    <w:rsid w:val="0075375E"/>
    <w:rsid w:val="00754B82"/>
    <w:rsid w:val="0077432D"/>
    <w:rsid w:val="00782E6D"/>
    <w:rsid w:val="00783492"/>
    <w:rsid w:val="00784F4E"/>
    <w:rsid w:val="00787FF9"/>
    <w:rsid w:val="007C4EF7"/>
    <w:rsid w:val="007D30CE"/>
    <w:rsid w:val="007D3783"/>
    <w:rsid w:val="007E27DE"/>
    <w:rsid w:val="007E2E50"/>
    <w:rsid w:val="007E54FF"/>
    <w:rsid w:val="007F5425"/>
    <w:rsid w:val="0080343E"/>
    <w:rsid w:val="00821285"/>
    <w:rsid w:val="0082377C"/>
    <w:rsid w:val="00836B9F"/>
    <w:rsid w:val="0084140B"/>
    <w:rsid w:val="008441BE"/>
    <w:rsid w:val="00854D0C"/>
    <w:rsid w:val="0087590A"/>
    <w:rsid w:val="00882456"/>
    <w:rsid w:val="00887420"/>
    <w:rsid w:val="008877AC"/>
    <w:rsid w:val="00895500"/>
    <w:rsid w:val="00895677"/>
    <w:rsid w:val="00897CF0"/>
    <w:rsid w:val="008A181C"/>
    <w:rsid w:val="008A3F23"/>
    <w:rsid w:val="008A4C62"/>
    <w:rsid w:val="008D6294"/>
    <w:rsid w:val="008D7883"/>
    <w:rsid w:val="008E0C3A"/>
    <w:rsid w:val="008E1B6A"/>
    <w:rsid w:val="008F303C"/>
    <w:rsid w:val="0090318D"/>
    <w:rsid w:val="0090647A"/>
    <w:rsid w:val="009140F8"/>
    <w:rsid w:val="00916454"/>
    <w:rsid w:val="00920F0F"/>
    <w:rsid w:val="00944D96"/>
    <w:rsid w:val="00961D51"/>
    <w:rsid w:val="00966179"/>
    <w:rsid w:val="009827C6"/>
    <w:rsid w:val="00983847"/>
    <w:rsid w:val="009915F4"/>
    <w:rsid w:val="00991614"/>
    <w:rsid w:val="009959F9"/>
    <w:rsid w:val="009A0711"/>
    <w:rsid w:val="009B0100"/>
    <w:rsid w:val="009B7F2B"/>
    <w:rsid w:val="009C0AAC"/>
    <w:rsid w:val="009C2C6F"/>
    <w:rsid w:val="009C7EDA"/>
    <w:rsid w:val="009D5EEC"/>
    <w:rsid w:val="009D7E07"/>
    <w:rsid w:val="00A02B93"/>
    <w:rsid w:val="00A05087"/>
    <w:rsid w:val="00A21AA6"/>
    <w:rsid w:val="00A306AD"/>
    <w:rsid w:val="00A34ED4"/>
    <w:rsid w:val="00A36304"/>
    <w:rsid w:val="00A5402F"/>
    <w:rsid w:val="00A5531A"/>
    <w:rsid w:val="00A56B71"/>
    <w:rsid w:val="00A6231E"/>
    <w:rsid w:val="00A7571E"/>
    <w:rsid w:val="00A86A55"/>
    <w:rsid w:val="00A91D9C"/>
    <w:rsid w:val="00AA0CEA"/>
    <w:rsid w:val="00AA5265"/>
    <w:rsid w:val="00AC0434"/>
    <w:rsid w:val="00AC5F5D"/>
    <w:rsid w:val="00AD3BED"/>
    <w:rsid w:val="00AE0127"/>
    <w:rsid w:val="00AF17A0"/>
    <w:rsid w:val="00B0571F"/>
    <w:rsid w:val="00B06C17"/>
    <w:rsid w:val="00B07C77"/>
    <w:rsid w:val="00B07F42"/>
    <w:rsid w:val="00B131D1"/>
    <w:rsid w:val="00B21847"/>
    <w:rsid w:val="00B23502"/>
    <w:rsid w:val="00B360FD"/>
    <w:rsid w:val="00B41830"/>
    <w:rsid w:val="00B44BEC"/>
    <w:rsid w:val="00B61145"/>
    <w:rsid w:val="00B74D3B"/>
    <w:rsid w:val="00B7538A"/>
    <w:rsid w:val="00B76E53"/>
    <w:rsid w:val="00B77226"/>
    <w:rsid w:val="00B80379"/>
    <w:rsid w:val="00B93714"/>
    <w:rsid w:val="00B9591A"/>
    <w:rsid w:val="00BA2EB2"/>
    <w:rsid w:val="00BA5BE5"/>
    <w:rsid w:val="00BA5EE2"/>
    <w:rsid w:val="00BB4ECC"/>
    <w:rsid w:val="00BC0990"/>
    <w:rsid w:val="00BC29B2"/>
    <w:rsid w:val="00BD538D"/>
    <w:rsid w:val="00BD794F"/>
    <w:rsid w:val="00BE0732"/>
    <w:rsid w:val="00BE4614"/>
    <w:rsid w:val="00BE6A25"/>
    <w:rsid w:val="00BF12DF"/>
    <w:rsid w:val="00C12EB8"/>
    <w:rsid w:val="00C171DB"/>
    <w:rsid w:val="00C26EA1"/>
    <w:rsid w:val="00C3148E"/>
    <w:rsid w:val="00C33CFF"/>
    <w:rsid w:val="00C35600"/>
    <w:rsid w:val="00C35E9B"/>
    <w:rsid w:val="00C406DC"/>
    <w:rsid w:val="00C47A99"/>
    <w:rsid w:val="00C510BC"/>
    <w:rsid w:val="00C51F91"/>
    <w:rsid w:val="00C6384C"/>
    <w:rsid w:val="00C65800"/>
    <w:rsid w:val="00C70931"/>
    <w:rsid w:val="00C73074"/>
    <w:rsid w:val="00C74B82"/>
    <w:rsid w:val="00C851A6"/>
    <w:rsid w:val="00C85488"/>
    <w:rsid w:val="00C96B05"/>
    <w:rsid w:val="00CA3B7B"/>
    <w:rsid w:val="00CA7344"/>
    <w:rsid w:val="00CB0588"/>
    <w:rsid w:val="00CC6F58"/>
    <w:rsid w:val="00CD42B5"/>
    <w:rsid w:val="00CE2354"/>
    <w:rsid w:val="00CE3C4D"/>
    <w:rsid w:val="00D04E5B"/>
    <w:rsid w:val="00D05131"/>
    <w:rsid w:val="00D16660"/>
    <w:rsid w:val="00D203D2"/>
    <w:rsid w:val="00D25D1D"/>
    <w:rsid w:val="00D3140B"/>
    <w:rsid w:val="00D32C45"/>
    <w:rsid w:val="00D43D7C"/>
    <w:rsid w:val="00D62BFC"/>
    <w:rsid w:val="00D652BC"/>
    <w:rsid w:val="00D832DC"/>
    <w:rsid w:val="00D90352"/>
    <w:rsid w:val="00D935BB"/>
    <w:rsid w:val="00D94731"/>
    <w:rsid w:val="00D95453"/>
    <w:rsid w:val="00D95FA9"/>
    <w:rsid w:val="00DA0C9B"/>
    <w:rsid w:val="00DA1083"/>
    <w:rsid w:val="00DB5DC1"/>
    <w:rsid w:val="00DB7513"/>
    <w:rsid w:val="00DC1DAC"/>
    <w:rsid w:val="00DC487A"/>
    <w:rsid w:val="00DC5585"/>
    <w:rsid w:val="00DC66C9"/>
    <w:rsid w:val="00DD1B98"/>
    <w:rsid w:val="00DD377A"/>
    <w:rsid w:val="00E046DB"/>
    <w:rsid w:val="00E10E4D"/>
    <w:rsid w:val="00E2649A"/>
    <w:rsid w:val="00E27074"/>
    <w:rsid w:val="00E273F4"/>
    <w:rsid w:val="00E42E3A"/>
    <w:rsid w:val="00E46E53"/>
    <w:rsid w:val="00E47A3A"/>
    <w:rsid w:val="00E52DA5"/>
    <w:rsid w:val="00E64071"/>
    <w:rsid w:val="00E83783"/>
    <w:rsid w:val="00E936FF"/>
    <w:rsid w:val="00E96729"/>
    <w:rsid w:val="00E968CE"/>
    <w:rsid w:val="00E96CB5"/>
    <w:rsid w:val="00EA2316"/>
    <w:rsid w:val="00EA7815"/>
    <w:rsid w:val="00EB673C"/>
    <w:rsid w:val="00EB7191"/>
    <w:rsid w:val="00EC1CCB"/>
    <w:rsid w:val="00EC2E0C"/>
    <w:rsid w:val="00EC3FF9"/>
    <w:rsid w:val="00ED3381"/>
    <w:rsid w:val="00EF6B4B"/>
    <w:rsid w:val="00EF6FFF"/>
    <w:rsid w:val="00F14FD2"/>
    <w:rsid w:val="00F15086"/>
    <w:rsid w:val="00F20901"/>
    <w:rsid w:val="00F30173"/>
    <w:rsid w:val="00F50BDE"/>
    <w:rsid w:val="00F519AF"/>
    <w:rsid w:val="00F6610C"/>
    <w:rsid w:val="00F722AA"/>
    <w:rsid w:val="00F93EAB"/>
    <w:rsid w:val="00F963CB"/>
    <w:rsid w:val="00F965A9"/>
    <w:rsid w:val="00FB0E32"/>
    <w:rsid w:val="00FB3549"/>
    <w:rsid w:val="00FC094B"/>
    <w:rsid w:val="00FC0D72"/>
    <w:rsid w:val="00FD4EC9"/>
    <w:rsid w:val="00FD5893"/>
    <w:rsid w:val="00FE3280"/>
    <w:rsid w:val="24EB5C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13CE6"/>
  <w15:chartTrackingRefBased/>
  <w15:docId w15:val="{B9D9F257-7C04-48BB-8A0C-733F0D3D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B4B"/>
  </w:style>
  <w:style w:type="paragraph" w:styleId="Heading1">
    <w:name w:val="heading 1"/>
    <w:basedOn w:val="Normal"/>
    <w:next w:val="Normal"/>
    <w:link w:val="Heading1Char"/>
    <w:uiPriority w:val="9"/>
    <w:qFormat/>
    <w:rsid w:val="00B0571F"/>
    <w:pPr>
      <w:keepNext/>
      <w:keepLines/>
      <w:shd w:val="clear" w:color="313131" w:themeColor="text1" w:fill="auto"/>
      <w:spacing w:before="400" w:after="40" w:line="240" w:lineRule="auto"/>
      <w:outlineLvl w:val="0"/>
    </w:pPr>
    <w:rPr>
      <w:rFonts w:asciiTheme="majorHAnsi" w:eastAsiaTheme="majorEastAsia" w:hAnsiTheme="majorHAnsi" w:cstheme="majorBidi"/>
      <w:color w:val="D7DF21" w:themeColor="accent2"/>
      <w:sz w:val="44"/>
      <w:szCs w:val="36"/>
      <w:u w:color="D7DF21" w:themeColor="accent2"/>
    </w:rPr>
  </w:style>
  <w:style w:type="paragraph" w:styleId="Heading2">
    <w:name w:val="heading 2"/>
    <w:basedOn w:val="Normal"/>
    <w:next w:val="Normal"/>
    <w:link w:val="Heading2Char"/>
    <w:uiPriority w:val="9"/>
    <w:unhideWhenUsed/>
    <w:qFormat/>
    <w:rsid w:val="00B0571F"/>
    <w:pPr>
      <w:keepNext/>
      <w:keepLines/>
      <w:spacing w:before="160" w:after="120" w:line="240" w:lineRule="auto"/>
      <w:outlineLvl w:val="1"/>
    </w:pPr>
    <w:rPr>
      <w:rFonts w:ascii="DIN Pro Bold" w:eastAsiaTheme="majorEastAsia" w:hAnsi="DIN Pro Bold" w:cstheme="majorBidi"/>
      <w:color w:val="313131" w:themeColor="text2"/>
      <w:sz w:val="36"/>
      <w:szCs w:val="32"/>
    </w:rPr>
  </w:style>
  <w:style w:type="paragraph" w:styleId="Heading3">
    <w:name w:val="heading 3"/>
    <w:basedOn w:val="Normal"/>
    <w:next w:val="Normal"/>
    <w:link w:val="Heading3Char"/>
    <w:uiPriority w:val="9"/>
    <w:unhideWhenUsed/>
    <w:qFormat/>
    <w:rsid w:val="002F0572"/>
    <w:pPr>
      <w:keepNext/>
      <w:keepLines/>
      <w:spacing w:before="160" w:after="120" w:line="240" w:lineRule="auto"/>
      <w:outlineLvl w:val="2"/>
    </w:pPr>
    <w:rPr>
      <w:rFonts w:asciiTheme="majorHAnsi" w:eastAsiaTheme="majorEastAsia" w:hAnsiTheme="majorHAnsi" w:cstheme="majorBidi"/>
      <w:color w:val="242424" w:themeColor="accent1" w:themeShade="BF"/>
      <w:sz w:val="28"/>
      <w:szCs w:val="28"/>
    </w:rPr>
  </w:style>
  <w:style w:type="paragraph" w:styleId="Heading4">
    <w:name w:val="heading 4"/>
    <w:basedOn w:val="Normal"/>
    <w:next w:val="Normal"/>
    <w:link w:val="Heading4Char"/>
    <w:uiPriority w:val="9"/>
    <w:unhideWhenUsed/>
    <w:qFormat/>
    <w:rsid w:val="00B0571F"/>
    <w:pPr>
      <w:keepNext/>
      <w:keepLines/>
      <w:spacing w:before="40" w:after="0"/>
      <w:outlineLvl w:val="3"/>
    </w:pPr>
    <w:rPr>
      <w:rFonts w:ascii="DIN Pro Medium" w:eastAsiaTheme="majorEastAsia" w:hAnsi="DIN Pro Medium" w:cstheme="majorBidi"/>
      <w:color w:val="787878" w:themeColor="background1" w:themeShade="80"/>
      <w:sz w:val="29"/>
      <w:szCs w:val="24"/>
    </w:rPr>
  </w:style>
  <w:style w:type="paragraph" w:styleId="Heading5">
    <w:name w:val="heading 5"/>
    <w:basedOn w:val="Normal"/>
    <w:next w:val="Normal"/>
    <w:link w:val="Heading5Char"/>
    <w:uiPriority w:val="9"/>
    <w:unhideWhenUsed/>
    <w:qFormat/>
    <w:rsid w:val="00B0571F"/>
    <w:pPr>
      <w:keepNext/>
      <w:keepLines/>
      <w:spacing w:before="40" w:after="0"/>
      <w:outlineLvl w:val="4"/>
    </w:pPr>
    <w:rPr>
      <w:rFonts w:ascii="DIN Pro Medium" w:eastAsiaTheme="majorEastAsia" w:hAnsi="DIN Pro Medium" w:cstheme="majorBidi"/>
      <w:color w:val="787878" w:themeColor="background1" w:themeShade="80"/>
      <w:sz w:val="24"/>
    </w:rPr>
  </w:style>
  <w:style w:type="paragraph" w:styleId="Heading6">
    <w:name w:val="heading 6"/>
    <w:basedOn w:val="Normal"/>
    <w:next w:val="Normal"/>
    <w:link w:val="Heading6Char"/>
    <w:uiPriority w:val="9"/>
    <w:unhideWhenUsed/>
    <w:qFormat/>
    <w:rsid w:val="002F0572"/>
    <w:pPr>
      <w:keepNext/>
      <w:keepLines/>
      <w:spacing w:before="40" w:after="0"/>
      <w:outlineLvl w:val="5"/>
    </w:pPr>
    <w:rPr>
      <w:rFonts w:ascii="DIN Pro Medium" w:eastAsiaTheme="majorEastAsia" w:hAnsi="DIN Pro Medium" w:cstheme="majorBidi"/>
      <w:i/>
      <w:iCs/>
      <w:color w:val="787878" w:themeColor="background1" w:themeShade="80"/>
    </w:rPr>
  </w:style>
  <w:style w:type="paragraph" w:styleId="Heading7">
    <w:name w:val="heading 7"/>
    <w:basedOn w:val="Normal"/>
    <w:next w:val="Normal"/>
    <w:link w:val="Heading7Char"/>
    <w:uiPriority w:val="9"/>
    <w:unhideWhenUsed/>
    <w:qFormat/>
    <w:rsid w:val="00727A52"/>
    <w:pPr>
      <w:keepNext/>
      <w:keepLines/>
      <w:spacing w:before="40" w:after="0"/>
      <w:outlineLvl w:val="6"/>
    </w:pPr>
    <w:rPr>
      <w:rFonts w:ascii="DIN Pro Medium" w:eastAsiaTheme="majorEastAsia" w:hAnsi="DIN Pro Medium" w:cstheme="majorBidi"/>
      <w:bCs/>
      <w:i/>
      <w:color w:val="787878" w:themeColor="background1" w:themeShade="80"/>
      <w:sz w:val="20"/>
    </w:rPr>
  </w:style>
  <w:style w:type="paragraph" w:styleId="Heading8">
    <w:name w:val="heading 8"/>
    <w:basedOn w:val="Normal"/>
    <w:next w:val="Normal"/>
    <w:link w:val="Heading8Char"/>
    <w:uiPriority w:val="9"/>
    <w:semiHidden/>
    <w:unhideWhenUsed/>
    <w:qFormat/>
    <w:rsid w:val="00EF6B4B"/>
    <w:pPr>
      <w:keepNext/>
      <w:keepLines/>
      <w:spacing w:before="40" w:after="0"/>
      <w:outlineLvl w:val="7"/>
    </w:pPr>
    <w:rPr>
      <w:rFonts w:asciiTheme="majorHAnsi" w:eastAsiaTheme="majorEastAsia" w:hAnsiTheme="majorHAnsi" w:cstheme="majorBidi"/>
      <w:b/>
      <w:bCs/>
      <w:i/>
      <w:iCs/>
      <w:color w:val="181818" w:themeColor="accent1" w:themeShade="80"/>
    </w:rPr>
  </w:style>
  <w:style w:type="paragraph" w:styleId="Heading9">
    <w:name w:val="heading 9"/>
    <w:basedOn w:val="Normal"/>
    <w:next w:val="Normal"/>
    <w:link w:val="Heading9Char"/>
    <w:uiPriority w:val="9"/>
    <w:semiHidden/>
    <w:unhideWhenUsed/>
    <w:qFormat/>
    <w:rsid w:val="00EF6B4B"/>
    <w:pPr>
      <w:keepNext/>
      <w:keepLines/>
      <w:spacing w:before="40" w:after="0"/>
      <w:outlineLvl w:val="8"/>
    </w:pPr>
    <w:rPr>
      <w:rFonts w:asciiTheme="majorHAnsi" w:eastAsiaTheme="majorEastAsia" w:hAnsiTheme="majorHAnsi" w:cstheme="majorBidi"/>
      <w:i/>
      <w:iCs/>
      <w:color w:val="181818"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71F"/>
    <w:rPr>
      <w:rFonts w:asciiTheme="majorHAnsi" w:eastAsiaTheme="majorEastAsia" w:hAnsiTheme="majorHAnsi" w:cstheme="majorBidi"/>
      <w:color w:val="D7DF21" w:themeColor="accent2"/>
      <w:sz w:val="44"/>
      <w:szCs w:val="36"/>
      <w:u w:color="D7DF21" w:themeColor="accent2"/>
      <w:shd w:val="clear" w:color="313131" w:themeColor="text1" w:fill="auto"/>
    </w:rPr>
  </w:style>
  <w:style w:type="paragraph" w:styleId="ListParagraph">
    <w:name w:val="List Paragraph"/>
    <w:basedOn w:val="Normal"/>
    <w:uiPriority w:val="34"/>
    <w:qFormat/>
    <w:rsid w:val="003027C1"/>
    <w:pPr>
      <w:ind w:left="720"/>
      <w:contextualSpacing/>
    </w:pPr>
  </w:style>
  <w:style w:type="character" w:customStyle="1" w:styleId="Heading2Char">
    <w:name w:val="Heading 2 Char"/>
    <w:basedOn w:val="DefaultParagraphFont"/>
    <w:link w:val="Heading2"/>
    <w:uiPriority w:val="9"/>
    <w:rsid w:val="00B0571F"/>
    <w:rPr>
      <w:rFonts w:ascii="DIN Pro Bold" w:eastAsiaTheme="majorEastAsia" w:hAnsi="DIN Pro Bold" w:cstheme="majorBidi"/>
      <w:color w:val="313131" w:themeColor="text2"/>
      <w:sz w:val="36"/>
      <w:szCs w:val="32"/>
    </w:rPr>
  </w:style>
  <w:style w:type="character" w:styleId="Hyperlink">
    <w:name w:val="Hyperlink"/>
    <w:basedOn w:val="DefaultParagraphFont"/>
    <w:uiPriority w:val="99"/>
    <w:unhideWhenUsed/>
    <w:rsid w:val="00AA0CEA"/>
    <w:rPr>
      <w:color w:val="1E4579" w:themeColor="hyperlink"/>
      <w:u w:val="single"/>
    </w:rPr>
  </w:style>
  <w:style w:type="paragraph" w:styleId="Header">
    <w:name w:val="header"/>
    <w:basedOn w:val="Normal"/>
    <w:link w:val="HeaderChar"/>
    <w:uiPriority w:val="99"/>
    <w:unhideWhenUsed/>
    <w:rsid w:val="003116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2A"/>
  </w:style>
  <w:style w:type="paragraph" w:styleId="Footer">
    <w:name w:val="footer"/>
    <w:basedOn w:val="Normal"/>
    <w:link w:val="FooterChar"/>
    <w:uiPriority w:val="99"/>
    <w:unhideWhenUsed/>
    <w:rsid w:val="003116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62A"/>
  </w:style>
  <w:style w:type="table" w:styleId="TableGrid">
    <w:name w:val="Table Grid"/>
    <w:basedOn w:val="TableNormal"/>
    <w:uiPriority w:val="39"/>
    <w:rsid w:val="00311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F0572"/>
    <w:rPr>
      <w:rFonts w:asciiTheme="majorHAnsi" w:eastAsiaTheme="majorEastAsia" w:hAnsiTheme="majorHAnsi" w:cstheme="majorBidi"/>
      <w:color w:val="242424" w:themeColor="accent1" w:themeShade="BF"/>
      <w:sz w:val="28"/>
      <w:szCs w:val="28"/>
    </w:rPr>
  </w:style>
  <w:style w:type="paragraph" w:styleId="NormalWeb">
    <w:name w:val="Normal (Web)"/>
    <w:basedOn w:val="Normal"/>
    <w:uiPriority w:val="99"/>
    <w:semiHidden/>
    <w:unhideWhenUsed/>
    <w:rsid w:val="00335C98"/>
    <w:pPr>
      <w:spacing w:before="100" w:beforeAutospacing="1" w:after="100" w:afterAutospacing="1" w:line="240" w:lineRule="auto"/>
    </w:pPr>
    <w:rPr>
      <w:rFonts w:ascii="Times New Roman" w:hAnsi="Times New Roman" w:cs="Times New Roman"/>
      <w:sz w:val="24"/>
      <w:szCs w:val="24"/>
      <w:lang w:eastAsia="en-GB"/>
    </w:rPr>
  </w:style>
  <w:style w:type="paragraph" w:styleId="TOCHeading">
    <w:name w:val="TOC Heading"/>
    <w:basedOn w:val="Heading1"/>
    <w:next w:val="Normal"/>
    <w:uiPriority w:val="39"/>
    <w:unhideWhenUsed/>
    <w:qFormat/>
    <w:rsid w:val="00EF6B4B"/>
    <w:pPr>
      <w:outlineLvl w:val="9"/>
    </w:pPr>
  </w:style>
  <w:style w:type="paragraph" w:styleId="TOC1">
    <w:name w:val="toc 1"/>
    <w:basedOn w:val="Normal"/>
    <w:next w:val="Normal"/>
    <w:autoRedefine/>
    <w:uiPriority w:val="39"/>
    <w:unhideWhenUsed/>
    <w:rsid w:val="0073631D"/>
    <w:pPr>
      <w:spacing w:after="100"/>
    </w:pPr>
  </w:style>
  <w:style w:type="paragraph" w:styleId="TOC2">
    <w:name w:val="toc 2"/>
    <w:basedOn w:val="Normal"/>
    <w:next w:val="Normal"/>
    <w:autoRedefine/>
    <w:uiPriority w:val="39"/>
    <w:unhideWhenUsed/>
    <w:rsid w:val="0073631D"/>
    <w:pPr>
      <w:spacing w:after="100"/>
      <w:ind w:left="220"/>
    </w:pPr>
  </w:style>
  <w:style w:type="paragraph" w:styleId="TOC3">
    <w:name w:val="toc 3"/>
    <w:basedOn w:val="Normal"/>
    <w:next w:val="Normal"/>
    <w:autoRedefine/>
    <w:uiPriority w:val="39"/>
    <w:unhideWhenUsed/>
    <w:rsid w:val="0073631D"/>
    <w:pPr>
      <w:spacing w:after="100"/>
      <w:ind w:left="440"/>
    </w:pPr>
  </w:style>
  <w:style w:type="paragraph" w:styleId="NoSpacing">
    <w:name w:val="No Spacing"/>
    <w:uiPriority w:val="1"/>
    <w:qFormat/>
    <w:rsid w:val="00EF6B4B"/>
    <w:pPr>
      <w:spacing w:after="0" w:line="240" w:lineRule="auto"/>
    </w:pPr>
  </w:style>
  <w:style w:type="character" w:customStyle="1" w:styleId="Heading4Char">
    <w:name w:val="Heading 4 Char"/>
    <w:basedOn w:val="DefaultParagraphFont"/>
    <w:link w:val="Heading4"/>
    <w:uiPriority w:val="9"/>
    <w:rsid w:val="00B0571F"/>
    <w:rPr>
      <w:rFonts w:ascii="DIN Pro Medium" w:eastAsiaTheme="majorEastAsia" w:hAnsi="DIN Pro Medium" w:cstheme="majorBidi"/>
      <w:color w:val="787878" w:themeColor="background1" w:themeShade="80"/>
      <w:sz w:val="29"/>
      <w:szCs w:val="24"/>
    </w:rPr>
  </w:style>
  <w:style w:type="character" w:customStyle="1" w:styleId="Heading5Char">
    <w:name w:val="Heading 5 Char"/>
    <w:basedOn w:val="DefaultParagraphFont"/>
    <w:link w:val="Heading5"/>
    <w:uiPriority w:val="9"/>
    <w:rsid w:val="00B0571F"/>
    <w:rPr>
      <w:rFonts w:ascii="DIN Pro Medium" w:eastAsiaTheme="majorEastAsia" w:hAnsi="DIN Pro Medium" w:cstheme="majorBidi"/>
      <w:color w:val="787878" w:themeColor="background1" w:themeShade="80"/>
      <w:sz w:val="24"/>
    </w:rPr>
  </w:style>
  <w:style w:type="character" w:customStyle="1" w:styleId="Heading6Char">
    <w:name w:val="Heading 6 Char"/>
    <w:basedOn w:val="DefaultParagraphFont"/>
    <w:link w:val="Heading6"/>
    <w:uiPriority w:val="9"/>
    <w:rsid w:val="002F0572"/>
    <w:rPr>
      <w:rFonts w:ascii="DIN Pro Medium" w:eastAsiaTheme="majorEastAsia" w:hAnsi="DIN Pro Medium" w:cstheme="majorBidi"/>
      <w:i/>
      <w:iCs/>
      <w:color w:val="787878" w:themeColor="background1" w:themeShade="80"/>
    </w:rPr>
  </w:style>
  <w:style w:type="character" w:customStyle="1" w:styleId="Heading7Char">
    <w:name w:val="Heading 7 Char"/>
    <w:basedOn w:val="DefaultParagraphFont"/>
    <w:link w:val="Heading7"/>
    <w:uiPriority w:val="9"/>
    <w:rsid w:val="00727A52"/>
    <w:rPr>
      <w:rFonts w:ascii="DIN Pro Medium" w:eastAsiaTheme="majorEastAsia" w:hAnsi="DIN Pro Medium" w:cstheme="majorBidi"/>
      <w:bCs/>
      <w:i/>
      <w:color w:val="787878" w:themeColor="background1" w:themeShade="80"/>
      <w:sz w:val="20"/>
    </w:rPr>
  </w:style>
  <w:style w:type="character" w:customStyle="1" w:styleId="Heading8Char">
    <w:name w:val="Heading 8 Char"/>
    <w:basedOn w:val="DefaultParagraphFont"/>
    <w:link w:val="Heading8"/>
    <w:uiPriority w:val="9"/>
    <w:semiHidden/>
    <w:rsid w:val="00EF6B4B"/>
    <w:rPr>
      <w:rFonts w:asciiTheme="majorHAnsi" w:eastAsiaTheme="majorEastAsia" w:hAnsiTheme="majorHAnsi" w:cstheme="majorBidi"/>
      <w:b/>
      <w:bCs/>
      <w:i/>
      <w:iCs/>
      <w:color w:val="181818" w:themeColor="accent1" w:themeShade="80"/>
    </w:rPr>
  </w:style>
  <w:style w:type="character" w:customStyle="1" w:styleId="Heading9Char">
    <w:name w:val="Heading 9 Char"/>
    <w:basedOn w:val="DefaultParagraphFont"/>
    <w:link w:val="Heading9"/>
    <w:uiPriority w:val="9"/>
    <w:semiHidden/>
    <w:rsid w:val="00EF6B4B"/>
    <w:rPr>
      <w:rFonts w:asciiTheme="majorHAnsi" w:eastAsiaTheme="majorEastAsia" w:hAnsiTheme="majorHAnsi" w:cstheme="majorBidi"/>
      <w:i/>
      <w:iCs/>
      <w:color w:val="181818" w:themeColor="accent1" w:themeShade="80"/>
    </w:rPr>
  </w:style>
  <w:style w:type="paragraph" w:styleId="Caption">
    <w:name w:val="caption"/>
    <w:basedOn w:val="Normal"/>
    <w:next w:val="Normal"/>
    <w:uiPriority w:val="35"/>
    <w:semiHidden/>
    <w:unhideWhenUsed/>
    <w:qFormat/>
    <w:rsid w:val="00EF6B4B"/>
    <w:pPr>
      <w:spacing w:line="240" w:lineRule="auto"/>
    </w:pPr>
    <w:rPr>
      <w:b/>
      <w:bCs/>
      <w:smallCaps/>
      <w:color w:val="313131" w:themeColor="text2"/>
    </w:rPr>
  </w:style>
  <w:style w:type="paragraph" w:styleId="Title">
    <w:name w:val="Title"/>
    <w:basedOn w:val="Normal"/>
    <w:next w:val="Normal"/>
    <w:link w:val="TitleChar"/>
    <w:uiPriority w:val="10"/>
    <w:qFormat/>
    <w:rsid w:val="00EF6B4B"/>
    <w:pPr>
      <w:spacing w:after="0" w:line="204" w:lineRule="auto"/>
      <w:contextualSpacing/>
    </w:pPr>
    <w:rPr>
      <w:rFonts w:asciiTheme="majorHAnsi" w:eastAsiaTheme="majorEastAsia" w:hAnsiTheme="majorHAnsi" w:cstheme="majorBidi"/>
      <w:caps/>
      <w:color w:val="313131" w:themeColor="text2"/>
      <w:spacing w:val="-15"/>
      <w:sz w:val="72"/>
      <w:szCs w:val="72"/>
    </w:rPr>
  </w:style>
  <w:style w:type="character" w:customStyle="1" w:styleId="TitleChar">
    <w:name w:val="Title Char"/>
    <w:basedOn w:val="DefaultParagraphFont"/>
    <w:link w:val="Title"/>
    <w:uiPriority w:val="10"/>
    <w:rsid w:val="00EF6B4B"/>
    <w:rPr>
      <w:rFonts w:asciiTheme="majorHAnsi" w:eastAsiaTheme="majorEastAsia" w:hAnsiTheme="majorHAnsi" w:cstheme="majorBidi"/>
      <w:caps/>
      <w:color w:val="313131" w:themeColor="text2"/>
      <w:spacing w:val="-15"/>
      <w:sz w:val="72"/>
      <w:szCs w:val="72"/>
    </w:rPr>
  </w:style>
  <w:style w:type="paragraph" w:styleId="Subtitle">
    <w:name w:val="Subtitle"/>
    <w:basedOn w:val="Normal"/>
    <w:next w:val="Normal"/>
    <w:link w:val="SubtitleChar"/>
    <w:uiPriority w:val="11"/>
    <w:qFormat/>
    <w:rsid w:val="00EF6B4B"/>
    <w:pPr>
      <w:numPr>
        <w:ilvl w:val="1"/>
      </w:numPr>
      <w:spacing w:after="240" w:line="240" w:lineRule="auto"/>
    </w:pPr>
    <w:rPr>
      <w:rFonts w:asciiTheme="majorHAnsi" w:eastAsiaTheme="majorEastAsia" w:hAnsiTheme="majorHAnsi" w:cstheme="majorBidi"/>
      <w:color w:val="313131" w:themeColor="accent1"/>
      <w:sz w:val="28"/>
      <w:szCs w:val="28"/>
    </w:rPr>
  </w:style>
  <w:style w:type="character" w:customStyle="1" w:styleId="SubtitleChar">
    <w:name w:val="Subtitle Char"/>
    <w:basedOn w:val="DefaultParagraphFont"/>
    <w:link w:val="Subtitle"/>
    <w:uiPriority w:val="11"/>
    <w:rsid w:val="00EF6B4B"/>
    <w:rPr>
      <w:rFonts w:asciiTheme="majorHAnsi" w:eastAsiaTheme="majorEastAsia" w:hAnsiTheme="majorHAnsi" w:cstheme="majorBidi"/>
      <w:color w:val="313131" w:themeColor="accent1"/>
      <w:sz w:val="28"/>
      <w:szCs w:val="28"/>
    </w:rPr>
  </w:style>
  <w:style w:type="character" w:styleId="Strong">
    <w:name w:val="Strong"/>
    <w:basedOn w:val="DefaultParagraphFont"/>
    <w:uiPriority w:val="22"/>
    <w:qFormat/>
    <w:rsid w:val="00EF6B4B"/>
    <w:rPr>
      <w:b/>
      <w:bCs/>
    </w:rPr>
  </w:style>
  <w:style w:type="character" w:styleId="Emphasis">
    <w:name w:val="Emphasis"/>
    <w:basedOn w:val="DefaultParagraphFont"/>
    <w:uiPriority w:val="20"/>
    <w:qFormat/>
    <w:rsid w:val="00EF6B4B"/>
    <w:rPr>
      <w:i/>
      <w:iCs/>
    </w:rPr>
  </w:style>
  <w:style w:type="paragraph" w:styleId="Quote">
    <w:name w:val="Quote"/>
    <w:basedOn w:val="Normal"/>
    <w:next w:val="Normal"/>
    <w:link w:val="QuoteChar"/>
    <w:uiPriority w:val="29"/>
    <w:qFormat/>
    <w:rsid w:val="00EF6B4B"/>
    <w:pPr>
      <w:spacing w:before="120" w:after="120"/>
      <w:ind w:left="720"/>
    </w:pPr>
    <w:rPr>
      <w:color w:val="313131" w:themeColor="text2"/>
      <w:sz w:val="24"/>
      <w:szCs w:val="24"/>
    </w:rPr>
  </w:style>
  <w:style w:type="character" w:customStyle="1" w:styleId="QuoteChar">
    <w:name w:val="Quote Char"/>
    <w:basedOn w:val="DefaultParagraphFont"/>
    <w:link w:val="Quote"/>
    <w:uiPriority w:val="29"/>
    <w:rsid w:val="00EF6B4B"/>
    <w:rPr>
      <w:color w:val="313131" w:themeColor="text2"/>
      <w:sz w:val="24"/>
      <w:szCs w:val="24"/>
    </w:rPr>
  </w:style>
  <w:style w:type="paragraph" w:styleId="IntenseQuote">
    <w:name w:val="Intense Quote"/>
    <w:basedOn w:val="Normal"/>
    <w:next w:val="Normal"/>
    <w:link w:val="IntenseQuoteChar"/>
    <w:uiPriority w:val="30"/>
    <w:qFormat/>
    <w:rsid w:val="00EF6B4B"/>
    <w:pPr>
      <w:spacing w:before="100" w:beforeAutospacing="1" w:after="240" w:line="240" w:lineRule="auto"/>
      <w:ind w:left="720"/>
      <w:jc w:val="center"/>
    </w:pPr>
    <w:rPr>
      <w:rFonts w:asciiTheme="majorHAnsi" w:eastAsiaTheme="majorEastAsia" w:hAnsiTheme="majorHAnsi" w:cstheme="majorBidi"/>
      <w:color w:val="313131" w:themeColor="text2"/>
      <w:spacing w:val="-6"/>
      <w:sz w:val="32"/>
      <w:szCs w:val="32"/>
    </w:rPr>
  </w:style>
  <w:style w:type="character" w:customStyle="1" w:styleId="IntenseQuoteChar">
    <w:name w:val="Intense Quote Char"/>
    <w:basedOn w:val="DefaultParagraphFont"/>
    <w:link w:val="IntenseQuote"/>
    <w:uiPriority w:val="30"/>
    <w:rsid w:val="00EF6B4B"/>
    <w:rPr>
      <w:rFonts w:asciiTheme="majorHAnsi" w:eastAsiaTheme="majorEastAsia" w:hAnsiTheme="majorHAnsi" w:cstheme="majorBidi"/>
      <w:color w:val="313131" w:themeColor="text2"/>
      <w:spacing w:val="-6"/>
      <w:sz w:val="32"/>
      <w:szCs w:val="32"/>
    </w:rPr>
  </w:style>
  <w:style w:type="character" w:styleId="SubtleEmphasis">
    <w:name w:val="Subtle Emphasis"/>
    <w:basedOn w:val="DefaultParagraphFont"/>
    <w:uiPriority w:val="19"/>
    <w:qFormat/>
    <w:rsid w:val="00EF6B4B"/>
    <w:rPr>
      <w:i/>
      <w:iCs/>
      <w:color w:val="787878" w:themeColor="text1" w:themeTint="A6"/>
    </w:rPr>
  </w:style>
  <w:style w:type="character" w:styleId="IntenseEmphasis">
    <w:name w:val="Intense Emphasis"/>
    <w:basedOn w:val="DefaultParagraphFont"/>
    <w:uiPriority w:val="21"/>
    <w:qFormat/>
    <w:rsid w:val="00EF6B4B"/>
    <w:rPr>
      <w:b/>
      <w:bCs/>
      <w:i/>
      <w:iCs/>
    </w:rPr>
  </w:style>
  <w:style w:type="character" w:styleId="SubtleReference">
    <w:name w:val="Subtle Reference"/>
    <w:basedOn w:val="DefaultParagraphFont"/>
    <w:uiPriority w:val="31"/>
    <w:qFormat/>
    <w:rsid w:val="00EF6B4B"/>
    <w:rPr>
      <w:smallCaps/>
      <w:color w:val="787878" w:themeColor="text1" w:themeTint="A6"/>
      <w:u w:val="none" w:color="979797" w:themeColor="text1" w:themeTint="80"/>
      <w:bdr w:val="none" w:sz="0" w:space="0" w:color="auto"/>
    </w:rPr>
  </w:style>
  <w:style w:type="character" w:styleId="IntenseReference">
    <w:name w:val="Intense Reference"/>
    <w:basedOn w:val="DefaultParagraphFont"/>
    <w:uiPriority w:val="32"/>
    <w:qFormat/>
    <w:rsid w:val="00EF6B4B"/>
    <w:rPr>
      <w:b/>
      <w:bCs/>
      <w:smallCaps/>
      <w:color w:val="313131" w:themeColor="text2"/>
      <w:u w:val="single"/>
    </w:rPr>
  </w:style>
  <w:style w:type="character" w:styleId="BookTitle">
    <w:name w:val="Book Title"/>
    <w:basedOn w:val="DefaultParagraphFont"/>
    <w:uiPriority w:val="33"/>
    <w:qFormat/>
    <w:rsid w:val="00EF6B4B"/>
    <w:rPr>
      <w:b/>
      <w:bCs/>
      <w:smallCaps/>
      <w:spacing w:val="10"/>
    </w:rPr>
  </w:style>
  <w:style w:type="paragraph" w:styleId="Revision">
    <w:name w:val="Revision"/>
    <w:hidden/>
    <w:uiPriority w:val="99"/>
    <w:semiHidden/>
    <w:rsid w:val="000344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82972">
      <w:bodyDiv w:val="1"/>
      <w:marLeft w:val="0"/>
      <w:marRight w:val="0"/>
      <w:marTop w:val="0"/>
      <w:marBottom w:val="0"/>
      <w:divBdr>
        <w:top w:val="none" w:sz="0" w:space="0" w:color="auto"/>
        <w:left w:val="none" w:sz="0" w:space="0" w:color="auto"/>
        <w:bottom w:val="none" w:sz="0" w:space="0" w:color="auto"/>
        <w:right w:val="none" w:sz="0" w:space="0" w:color="auto"/>
      </w:divBdr>
    </w:div>
    <w:div w:id="85658638">
      <w:bodyDiv w:val="1"/>
      <w:marLeft w:val="0"/>
      <w:marRight w:val="0"/>
      <w:marTop w:val="0"/>
      <w:marBottom w:val="0"/>
      <w:divBdr>
        <w:top w:val="none" w:sz="0" w:space="0" w:color="auto"/>
        <w:left w:val="none" w:sz="0" w:space="0" w:color="auto"/>
        <w:bottom w:val="none" w:sz="0" w:space="0" w:color="auto"/>
        <w:right w:val="none" w:sz="0" w:space="0" w:color="auto"/>
      </w:divBdr>
    </w:div>
    <w:div w:id="151996416">
      <w:bodyDiv w:val="1"/>
      <w:marLeft w:val="0"/>
      <w:marRight w:val="0"/>
      <w:marTop w:val="0"/>
      <w:marBottom w:val="0"/>
      <w:divBdr>
        <w:top w:val="none" w:sz="0" w:space="0" w:color="auto"/>
        <w:left w:val="none" w:sz="0" w:space="0" w:color="auto"/>
        <w:bottom w:val="none" w:sz="0" w:space="0" w:color="auto"/>
        <w:right w:val="none" w:sz="0" w:space="0" w:color="auto"/>
      </w:divBdr>
    </w:div>
    <w:div w:id="284042493">
      <w:bodyDiv w:val="1"/>
      <w:marLeft w:val="0"/>
      <w:marRight w:val="0"/>
      <w:marTop w:val="0"/>
      <w:marBottom w:val="0"/>
      <w:divBdr>
        <w:top w:val="none" w:sz="0" w:space="0" w:color="auto"/>
        <w:left w:val="none" w:sz="0" w:space="0" w:color="auto"/>
        <w:bottom w:val="none" w:sz="0" w:space="0" w:color="auto"/>
        <w:right w:val="none" w:sz="0" w:space="0" w:color="auto"/>
      </w:divBdr>
    </w:div>
    <w:div w:id="468323782">
      <w:bodyDiv w:val="1"/>
      <w:marLeft w:val="0"/>
      <w:marRight w:val="0"/>
      <w:marTop w:val="0"/>
      <w:marBottom w:val="0"/>
      <w:divBdr>
        <w:top w:val="none" w:sz="0" w:space="0" w:color="auto"/>
        <w:left w:val="none" w:sz="0" w:space="0" w:color="auto"/>
        <w:bottom w:val="none" w:sz="0" w:space="0" w:color="auto"/>
        <w:right w:val="none" w:sz="0" w:space="0" w:color="auto"/>
      </w:divBdr>
    </w:div>
    <w:div w:id="816533070">
      <w:bodyDiv w:val="1"/>
      <w:marLeft w:val="0"/>
      <w:marRight w:val="0"/>
      <w:marTop w:val="0"/>
      <w:marBottom w:val="0"/>
      <w:divBdr>
        <w:top w:val="none" w:sz="0" w:space="0" w:color="auto"/>
        <w:left w:val="none" w:sz="0" w:space="0" w:color="auto"/>
        <w:bottom w:val="none" w:sz="0" w:space="0" w:color="auto"/>
        <w:right w:val="none" w:sz="0" w:space="0" w:color="auto"/>
      </w:divBdr>
    </w:div>
    <w:div w:id="1607275999">
      <w:bodyDiv w:val="1"/>
      <w:marLeft w:val="0"/>
      <w:marRight w:val="0"/>
      <w:marTop w:val="0"/>
      <w:marBottom w:val="0"/>
      <w:divBdr>
        <w:top w:val="none" w:sz="0" w:space="0" w:color="auto"/>
        <w:left w:val="none" w:sz="0" w:space="0" w:color="auto"/>
        <w:bottom w:val="none" w:sz="0" w:space="0" w:color="auto"/>
        <w:right w:val="none" w:sz="0" w:space="0" w:color="auto"/>
      </w:divBdr>
    </w:div>
    <w:div w:id="1612861463">
      <w:bodyDiv w:val="1"/>
      <w:marLeft w:val="0"/>
      <w:marRight w:val="0"/>
      <w:marTop w:val="0"/>
      <w:marBottom w:val="0"/>
      <w:divBdr>
        <w:top w:val="none" w:sz="0" w:space="0" w:color="auto"/>
        <w:left w:val="none" w:sz="0" w:space="0" w:color="auto"/>
        <w:bottom w:val="none" w:sz="0" w:space="0" w:color="auto"/>
        <w:right w:val="none" w:sz="0" w:space="0" w:color="auto"/>
      </w:divBdr>
    </w:div>
    <w:div w:id="1680690164">
      <w:bodyDiv w:val="1"/>
      <w:marLeft w:val="0"/>
      <w:marRight w:val="0"/>
      <w:marTop w:val="0"/>
      <w:marBottom w:val="0"/>
      <w:divBdr>
        <w:top w:val="none" w:sz="0" w:space="0" w:color="auto"/>
        <w:left w:val="none" w:sz="0" w:space="0" w:color="auto"/>
        <w:bottom w:val="none" w:sz="0" w:space="0" w:color="auto"/>
        <w:right w:val="none" w:sz="0" w:space="0" w:color="auto"/>
      </w:divBdr>
    </w:div>
    <w:div w:id="1816874647">
      <w:bodyDiv w:val="1"/>
      <w:marLeft w:val="0"/>
      <w:marRight w:val="0"/>
      <w:marTop w:val="0"/>
      <w:marBottom w:val="0"/>
      <w:divBdr>
        <w:top w:val="none" w:sz="0" w:space="0" w:color="auto"/>
        <w:left w:val="none" w:sz="0" w:space="0" w:color="auto"/>
        <w:bottom w:val="none" w:sz="0" w:space="0" w:color="auto"/>
        <w:right w:val="none" w:sz="0" w:space="0" w:color="auto"/>
      </w:divBdr>
    </w:div>
    <w:div w:id="208614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eme-wordtest1">
  <a:themeElements>
    <a:clrScheme name="Kobas Colours">
      <a:dk1>
        <a:srgbClr val="313131"/>
      </a:dk1>
      <a:lt1>
        <a:srgbClr val="F1F1F1"/>
      </a:lt1>
      <a:dk2>
        <a:srgbClr val="313131"/>
      </a:dk2>
      <a:lt2>
        <a:srgbClr val="F1F1F1"/>
      </a:lt2>
      <a:accent1>
        <a:srgbClr val="313131"/>
      </a:accent1>
      <a:accent2>
        <a:srgbClr val="D7DF21"/>
      </a:accent2>
      <a:accent3>
        <a:srgbClr val="365858"/>
      </a:accent3>
      <a:accent4>
        <a:srgbClr val="1E4579"/>
      </a:accent4>
      <a:accent5>
        <a:srgbClr val="FFC000"/>
      </a:accent5>
      <a:accent6>
        <a:srgbClr val="D7DF21"/>
      </a:accent6>
      <a:hlink>
        <a:srgbClr val="1E4579"/>
      </a:hlink>
      <a:folHlink>
        <a:srgbClr val="365858"/>
      </a:folHlink>
    </a:clrScheme>
    <a:fontScheme name="Kobas Fonts">
      <a:majorFont>
        <a:latin typeface="DIN Pro Bold"/>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obas Branded Theme 102021" id="{3A7B91B1-FB1D-4F67-9FDB-2E8D56900BCA}" vid="{82CA836B-9240-4315-9BA1-E5AEBD40919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8A6B97675EFA4087CB6B2E13CEA717" ma:contentTypeVersion="16" ma:contentTypeDescription="Create a new document." ma:contentTypeScope="" ma:versionID="f36ae324b7fa86e9517a700196bfd64c">
  <xsd:schema xmlns:xsd="http://www.w3.org/2001/XMLSchema" xmlns:xs="http://www.w3.org/2001/XMLSchema" xmlns:p="http://schemas.microsoft.com/office/2006/metadata/properties" xmlns:ns2="47699141-df7c-4445-9fc9-2db5fe81fd9e" xmlns:ns3="11363d04-09cf-4fd4-8ab7-dee2f2067ee2" targetNamespace="http://schemas.microsoft.com/office/2006/metadata/properties" ma:root="true" ma:fieldsID="64fbd57a4d4b03af410fc837f42695ba" ns2:_="" ns3:_="">
    <xsd:import namespace="47699141-df7c-4445-9fc9-2db5fe81fd9e"/>
    <xsd:import namespace="11363d04-09cf-4fd4-8ab7-dee2f2067e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99141-df7c-4445-9fc9-2db5fe81f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411dd4-43cc-49c0-ad82-01f2cb6787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363d04-09cf-4fd4-8ab7-dee2f2067e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db50e-3480-4252-8a74-a45b7fc5bc45}" ma:internalName="TaxCatchAll" ma:showField="CatchAllData" ma:web="11363d04-09cf-4fd4-8ab7-dee2f2067e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699141-df7c-4445-9fc9-2db5fe81fd9e">
      <Terms xmlns="http://schemas.microsoft.com/office/infopath/2007/PartnerControls"/>
    </lcf76f155ced4ddcb4097134ff3c332f>
    <TaxCatchAll xmlns="11363d04-09cf-4fd4-8ab7-dee2f2067ee2" xsi:nil="true"/>
  </documentManagement>
</p:properties>
</file>

<file path=customXml/itemProps1.xml><?xml version="1.0" encoding="utf-8"?>
<ds:datastoreItem xmlns:ds="http://schemas.openxmlformats.org/officeDocument/2006/customXml" ds:itemID="{31ABAD4F-FCF0-495B-8F8D-87F92A77BCF4}">
  <ds:schemaRefs>
    <ds:schemaRef ds:uri="http://schemas.openxmlformats.org/officeDocument/2006/bibliography"/>
  </ds:schemaRefs>
</ds:datastoreItem>
</file>

<file path=customXml/itemProps2.xml><?xml version="1.0" encoding="utf-8"?>
<ds:datastoreItem xmlns:ds="http://schemas.openxmlformats.org/officeDocument/2006/customXml" ds:itemID="{0782B799-C4BA-48A1-AFA8-DC92A8BDD445}">
  <ds:schemaRefs>
    <ds:schemaRef ds:uri="http://schemas.microsoft.com/sharepoint/v3/contenttype/forms"/>
  </ds:schemaRefs>
</ds:datastoreItem>
</file>

<file path=customXml/itemProps3.xml><?xml version="1.0" encoding="utf-8"?>
<ds:datastoreItem xmlns:ds="http://schemas.openxmlformats.org/officeDocument/2006/customXml" ds:itemID="{48C6B4D0-AB5A-4507-AC34-CE98BC906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99141-df7c-4445-9fc9-2db5fe81fd9e"/>
    <ds:schemaRef ds:uri="11363d04-09cf-4fd4-8ab7-dee2f2067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35B7D6-EE3A-43F0-8F88-3535BFF4DFB6}">
  <ds:schemaRefs>
    <ds:schemaRef ds:uri="http://schemas.microsoft.com/office/2006/metadata/properties"/>
    <ds:schemaRef ds:uri="http://schemas.microsoft.com/office/infopath/2007/PartnerControls"/>
    <ds:schemaRef ds:uri="47699141-df7c-4445-9fc9-2db5fe81fd9e"/>
    <ds:schemaRef ds:uri="11363d04-09cf-4fd4-8ab7-dee2f2067ee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723</Words>
  <Characters>4122</Characters>
  <Application>Microsoft Office Word</Application>
  <DocSecurity>4</DocSecurity>
  <Lines>34</Lines>
  <Paragraphs>9</Paragraphs>
  <ScaleCrop>false</ScaleCrop>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 Coyne</dc:creator>
  <cp:keywords/>
  <dc:description/>
  <cp:lastModifiedBy>Guest User</cp:lastModifiedBy>
  <cp:revision>89</cp:revision>
  <dcterms:created xsi:type="dcterms:W3CDTF">2024-04-15T23:24:00Z</dcterms:created>
  <dcterms:modified xsi:type="dcterms:W3CDTF">2024-04-19T16:03:00Z</dcterms:modified>
</cp:coreProperties>
</file>